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dgm="http://schemas.openxmlformats.org/drawingml/2006/diagram" mc:Ignorable="w14 w15 w16se w16cid w16 w16cex w16sdtdh wp14">
  <w:body>
    <w:p w:rsidRPr="00AB36C9" w:rsidR="006647AB" w:rsidP="00FA73D0" w:rsidRDefault="00A02892" w14:paraId="6927617D" w14:textId="389EA0AB">
      <w:pPr>
        <w:pStyle w:val="Frontpageheader"/>
        <w:rPr>
          <w:sz w:val="56"/>
          <w:szCs w:val="56"/>
        </w:rPr>
      </w:pPr>
      <w:bookmarkStart w:name="_Hlk117160901" w:id="0"/>
      <w:r>
        <w:rPr>
          <w:sz w:val="56"/>
          <w:szCs w:val="56"/>
        </w:rPr>
        <w:t xml:space="preserve">Generic </w:t>
      </w:r>
      <w:r w:rsidRPr="47EB6282" w:rsidR="47EB6282">
        <w:rPr>
          <w:sz w:val="56"/>
          <w:szCs w:val="56"/>
        </w:rPr>
        <w:t>Research Review process</w:t>
      </w:r>
    </w:p>
    <w:p w:rsidRPr="00B04702" w:rsidR="00F00B72" w:rsidP="34CF3AA9" w:rsidRDefault="00B04702" w14:paraId="27948EA8" w14:textId="464107D2">
      <w:pPr>
        <w:pStyle w:val="Frontpagesubhead"/>
        <w:rPr>
          <w:b w:val="0"/>
          <w:bCs w:val="0"/>
          <w:i w:val="0"/>
          <w:iCs w:val="0"/>
          <w:sz w:val="24"/>
          <w:szCs w:val="24"/>
        </w:rPr>
      </w:pPr>
      <w:r w:rsidRPr="00B04702">
        <w:rPr>
          <w:b w:val="0"/>
          <w:bCs w:val="0"/>
          <w:i w:val="0"/>
          <w:iCs w:val="0"/>
          <w:sz w:val="24"/>
          <w:szCs w:val="24"/>
        </w:rPr>
        <w:t xml:space="preserve">Version 1.0, </w:t>
      </w:r>
      <w:r>
        <w:rPr>
          <w:b w:val="0"/>
          <w:bCs w:val="0"/>
          <w:i w:val="0"/>
          <w:iCs w:val="0"/>
          <w:sz w:val="24"/>
          <w:szCs w:val="24"/>
        </w:rPr>
        <w:t>Octob</w:t>
      </w:r>
      <w:r w:rsidRPr="00B04702">
        <w:rPr>
          <w:b w:val="0"/>
          <w:bCs w:val="0"/>
          <w:i w:val="0"/>
          <w:iCs w:val="0"/>
          <w:sz w:val="24"/>
          <w:szCs w:val="24"/>
        </w:rPr>
        <w:t>er 2022</w:t>
      </w:r>
    </w:p>
    <w:p w:rsidR="00B04702" w:rsidP="34CF3AA9" w:rsidRDefault="00B04702" w14:paraId="2DE88A9C" w14:textId="77777777">
      <w:pPr>
        <w:pStyle w:val="Frontpagesubhead"/>
        <w:rPr>
          <w:b w:val="0"/>
          <w:bCs w:val="0"/>
          <w:i w:val="0"/>
          <w:iCs w:val="0"/>
          <w:sz w:val="28"/>
          <w:szCs w:val="28"/>
        </w:rPr>
      </w:pPr>
    </w:p>
    <w:p w:rsidRPr="00B24ACA" w:rsidR="00A02892" w:rsidP="38C08F1A" w:rsidRDefault="00A02892" w14:paraId="68461E78" w14:textId="1F2F7C3A">
      <w:pPr>
        <w:pStyle w:val="Normal"/>
        <w:tabs>
          <w:tab w:val="center" w:pos="4513"/>
          <w:tab w:val="right" w:pos="9026"/>
        </w:tabs>
        <w:rPr>
          <w:rFonts w:ascii="Arial" w:hAnsi="Arial" w:eastAsia="" w:cs="Times New Roman"/>
        </w:rPr>
      </w:pPr>
      <w:r w:rsidRPr="38C08F1A" w:rsidR="38C08F1A">
        <w:rPr>
          <w:rFonts w:eastAsia="Source Sans Pro" w:cs="Arial"/>
          <w:sz w:val="24"/>
          <w:szCs w:val="24"/>
        </w:rPr>
        <w:t xml:space="preserve">DOI: </w:t>
      </w:r>
      <w:hyperlink r:id="Rc7fd06ff2a1b4fe5">
        <w:r w:rsidRPr="38C08F1A" w:rsidR="38C08F1A">
          <w:rPr>
            <w:rStyle w:val="Hyperlink"/>
            <w:rFonts w:ascii="Source Sans Pro" w:hAnsi="Source Sans Pro" w:eastAsia="Source Sans Pro" w:cs="Source Sans Pro"/>
            <w:b w:val="0"/>
            <w:bCs w:val="0"/>
            <w:i w:val="0"/>
            <w:iCs w:val="0"/>
            <w:caps w:val="0"/>
            <w:smallCaps w:val="0"/>
            <w:strike w:val="0"/>
            <w:dstrike w:val="0"/>
            <w:noProof w:val="0"/>
            <w:sz w:val="27"/>
            <w:szCs w:val="27"/>
            <w:lang w:val="en-GB"/>
          </w:rPr>
          <w:t>https://doi.org/10.57775/mhbw-2v62</w:t>
        </w:r>
      </w:hyperlink>
    </w:p>
    <w:p w:rsidRPr="00B24ACA" w:rsidR="00A02892" w:rsidP="00A02892" w:rsidRDefault="00A02892" w14:paraId="650BC6D2" w14:textId="77777777">
      <w:pPr>
        <w:tabs>
          <w:tab w:val="center" w:pos="4513"/>
          <w:tab w:val="right" w:pos="9026"/>
        </w:tabs>
        <w:rPr>
          <w:rFonts w:eastAsia="Times New Roman" w:cs="Arial"/>
          <w:color w:val="3865B0"/>
          <w:sz w:val="24"/>
          <w:szCs w:val="24"/>
        </w:rPr>
      </w:pPr>
    </w:p>
    <w:p w:rsidRPr="00B24ACA" w:rsidR="00B24ACA" w:rsidRDefault="00000000" w14:paraId="0FD74F57" w14:textId="1435F1F0">
      <w:pPr>
        <w:numPr>
          <w:ilvl w:val="0"/>
          <w:numId w:val="17"/>
        </w:numPr>
        <w:tabs>
          <w:tab w:val="center" w:pos="4513"/>
          <w:tab w:val="right" w:pos="9026"/>
        </w:tabs>
        <w:rPr>
          <w:rFonts w:eastAsia="Times New Roman" w:cs="Arial"/>
          <w:sz w:val="24"/>
          <w:szCs w:val="24"/>
        </w:rPr>
      </w:pPr>
      <w:r w:rsidRPr="00B24ACA">
        <w:rPr>
          <w:rFonts w:eastAsia="Times New Roman" w:cs="Arial"/>
          <w:sz w:val="24"/>
          <w:szCs w:val="24"/>
        </w:rPr>
        <w:t xml:space="preserve">This </w:t>
      </w:r>
      <w:r w:rsidR="00A02892">
        <w:rPr>
          <w:rFonts w:eastAsia="Times New Roman" w:cs="Arial"/>
          <w:sz w:val="24"/>
          <w:szCs w:val="24"/>
        </w:rPr>
        <w:t>Research Review process</w:t>
      </w:r>
      <w:r w:rsidRPr="00B24ACA">
        <w:rPr>
          <w:rFonts w:eastAsia="Times New Roman" w:cs="Arial"/>
          <w:sz w:val="24"/>
          <w:szCs w:val="24"/>
        </w:rPr>
        <w:t xml:space="preserve"> was developed as part of the </w:t>
      </w:r>
      <w:hyperlink w:history="1" r:id="rId8">
        <w:r w:rsidRPr="00B24ACA">
          <w:rPr>
            <w:rStyle w:val="Hyperlink"/>
            <w:rFonts w:eastAsia="Times New Roman" w:cs="Arial"/>
            <w:sz w:val="24"/>
            <w:szCs w:val="24"/>
          </w:rPr>
          <w:t xml:space="preserve">International COVID-19 Data alliance (ICODA) </w:t>
        </w:r>
      </w:hyperlink>
      <w:hyperlink w:history="1" r:id="rId9">
        <w:r w:rsidRPr="00B24ACA">
          <w:rPr>
            <w:rStyle w:val="Hyperlink"/>
            <w:rFonts w:eastAsia="Times New Roman" w:cs="Arial"/>
            <w:sz w:val="24"/>
            <w:szCs w:val="24"/>
          </w:rPr>
          <w:t>initiative</w:t>
        </w:r>
      </w:hyperlink>
      <w:r w:rsidRPr="00B24ACA">
        <w:rPr>
          <w:rFonts w:eastAsia="Times New Roman" w:cs="Arial"/>
          <w:sz w:val="24"/>
          <w:szCs w:val="24"/>
        </w:rPr>
        <w:t>, which supported research projects that addressed major research questions r</w:t>
      </w:r>
      <w:r w:rsidRPr="00B24ACA">
        <w:rPr>
          <w:rFonts w:eastAsia="Times New Roman" w:cs="Arial"/>
          <w:sz w:val="24"/>
          <w:szCs w:val="24"/>
        </w:rPr>
        <w:t xml:space="preserve">elating to COVID-19. For more information on the ICODA projects please see our </w:t>
      </w:r>
      <w:hyperlink w:history="1" r:id="rId10">
        <w:r w:rsidRPr="00B24ACA">
          <w:rPr>
            <w:rStyle w:val="Hyperlink"/>
            <w:rFonts w:eastAsia="Times New Roman" w:cs="Arial"/>
            <w:sz w:val="24"/>
            <w:szCs w:val="24"/>
          </w:rPr>
          <w:t>website</w:t>
        </w:r>
      </w:hyperlink>
      <w:r w:rsidRPr="00B24ACA">
        <w:rPr>
          <w:rFonts w:eastAsia="Times New Roman" w:cs="Arial"/>
          <w:sz w:val="24"/>
          <w:szCs w:val="24"/>
        </w:rPr>
        <w:t xml:space="preserve">. </w:t>
      </w:r>
    </w:p>
    <w:p w:rsidRPr="0033477A" w:rsidR="0033477A" w:rsidRDefault="00000000" w14:paraId="520B8968" w14:textId="77777777">
      <w:pPr>
        <w:numPr>
          <w:ilvl w:val="0"/>
          <w:numId w:val="17"/>
        </w:numPr>
        <w:tabs>
          <w:tab w:val="center" w:pos="4513"/>
          <w:tab w:val="right" w:pos="9026"/>
        </w:tabs>
        <w:rPr>
          <w:rFonts w:eastAsia="Times New Roman" w:cs="Arial"/>
          <w:color w:val="auto"/>
          <w:sz w:val="24"/>
          <w:szCs w:val="24"/>
        </w:rPr>
      </w:pPr>
      <w:r w:rsidRPr="0033477A">
        <w:rPr>
          <w:rFonts w:eastAsia="Times New Roman" w:cs="Arial"/>
          <w:color w:val="auto"/>
          <w:sz w:val="24"/>
          <w:szCs w:val="24"/>
        </w:rPr>
        <w:t xml:space="preserve">ICODA as an initiative adhered to the </w:t>
      </w:r>
      <w:hyperlink w:history="1" r:id="rId11">
        <w:r w:rsidRPr="0033477A">
          <w:rPr>
            <w:rStyle w:val="Hyperlink"/>
            <w:rFonts w:eastAsia="Times New Roman" w:cs="Arial"/>
            <w:sz w:val="24"/>
            <w:szCs w:val="24"/>
          </w:rPr>
          <w:t xml:space="preserve">5-safes </w:t>
        </w:r>
      </w:hyperlink>
      <w:hyperlink w:history="1" r:id="rId12">
        <w:r w:rsidRPr="0033477A">
          <w:rPr>
            <w:rStyle w:val="Hyperlink"/>
            <w:rFonts w:eastAsia="Times New Roman" w:cs="Arial"/>
            <w:sz w:val="24"/>
            <w:szCs w:val="24"/>
          </w:rPr>
          <w:t>principles</w:t>
        </w:r>
      </w:hyperlink>
    </w:p>
    <w:p w:rsidRPr="0033477A" w:rsidR="0033477A" w:rsidRDefault="00000000" w14:paraId="1FA33B97" w14:textId="77777777">
      <w:pPr>
        <w:numPr>
          <w:ilvl w:val="0"/>
          <w:numId w:val="17"/>
        </w:numPr>
        <w:tabs>
          <w:tab w:val="center" w:pos="4513"/>
          <w:tab w:val="right" w:pos="9026"/>
        </w:tabs>
        <w:rPr>
          <w:rFonts w:eastAsia="Times New Roman" w:cs="Arial"/>
          <w:color w:val="auto"/>
          <w:sz w:val="24"/>
          <w:szCs w:val="24"/>
        </w:rPr>
      </w:pPr>
      <w:r w:rsidRPr="0033477A">
        <w:rPr>
          <w:rFonts w:eastAsia="Times New Roman" w:cs="Arial"/>
          <w:color w:val="auto"/>
          <w:sz w:val="24"/>
          <w:szCs w:val="24"/>
        </w:rPr>
        <w:t xml:space="preserve">This process is </w:t>
      </w:r>
      <w:r w:rsidRPr="0033477A">
        <w:rPr>
          <w:rFonts w:eastAsia="Times New Roman" w:cs="Arial"/>
          <w:b/>
          <w:bCs/>
          <w:color w:val="auto"/>
          <w:sz w:val="24"/>
          <w:szCs w:val="24"/>
        </w:rPr>
        <w:t xml:space="preserve">free to use and amend </w:t>
      </w:r>
      <w:r w:rsidRPr="0033477A">
        <w:rPr>
          <w:rFonts w:eastAsia="Times New Roman" w:cs="Arial"/>
          <w:color w:val="auto"/>
          <w:sz w:val="24"/>
          <w:szCs w:val="24"/>
        </w:rPr>
        <w:t>as needed by your organisation, we just request you attribute us…</w:t>
      </w:r>
    </w:p>
    <w:p w:rsidRPr="00B24ACA" w:rsidR="00A02892" w:rsidP="00A02892" w:rsidRDefault="00A02892" w14:paraId="5431DD68" w14:textId="77777777">
      <w:pPr>
        <w:tabs>
          <w:tab w:val="center" w:pos="4513"/>
          <w:tab w:val="right" w:pos="9026"/>
        </w:tabs>
        <w:rPr>
          <w:rFonts w:eastAsia="Times New Roman" w:cs="Arial"/>
          <w:b/>
          <w:bCs/>
          <w:i/>
          <w:iCs/>
          <w:color w:val="3865B0"/>
          <w:sz w:val="24"/>
          <w:szCs w:val="24"/>
        </w:rPr>
      </w:pPr>
    </w:p>
    <w:p w:rsidRPr="00B24ACA" w:rsidR="00A02892" w:rsidP="38C08F1A" w:rsidRDefault="00A02892" w14:paraId="44A16E1C" w14:textId="0457562F">
      <w:pPr>
        <w:pStyle w:val="ListParagraph"/>
        <w:numPr>
          <w:ilvl w:val="0"/>
          <w:numId w:val="17"/>
        </w:numPr>
        <w:rPr>
          <w:rFonts w:ascii="Arial" w:hAnsi="Arial" w:eastAsia="Arial" w:cs="Arial"/>
          <w:color w:val="auto"/>
          <w:sz w:val="24"/>
          <w:szCs w:val="24"/>
        </w:rPr>
      </w:pPr>
      <w:r w:rsidRPr="38C08F1A" w:rsidR="38C08F1A">
        <w:rPr>
          <w:rFonts w:eastAsia="Times New Roman" w:cs="Arial"/>
          <w:color w:val="3865B0" w:themeColor="text1" w:themeTint="FF" w:themeShade="FF"/>
          <w:sz w:val="24"/>
          <w:szCs w:val="24"/>
        </w:rPr>
        <w:t xml:space="preserve">Citation: </w:t>
      </w:r>
      <w:r w:rsidRPr="38C08F1A" w:rsidR="38C08F1A">
        <w:rPr>
          <w:rFonts w:eastAsia="Times New Roman" w:cs="Arial"/>
          <w:color w:val="auto"/>
          <w:sz w:val="24"/>
          <w:szCs w:val="24"/>
        </w:rPr>
        <w:t>International COVID-19 Data Alliance (ICODA). (2022). Research Review process. International COVID-19 Data Alliance (ICODA). DOI:</w:t>
      </w:r>
      <w:r w:rsidRPr="38C08F1A" w:rsidR="38C08F1A">
        <w:rPr>
          <w:rFonts w:eastAsia="Times New Roman" w:cs="Arial"/>
          <w:color w:val="3865B0" w:themeColor="text1" w:themeTint="FF" w:themeShade="FF"/>
          <w:sz w:val="24"/>
          <w:szCs w:val="24"/>
        </w:rPr>
        <w:t xml:space="preserve"> </w:t>
      </w:r>
      <w:hyperlink r:id="R0c9bdd18ae5c465f">
        <w:r w:rsidRPr="38C08F1A" w:rsidR="38C08F1A">
          <w:rPr>
            <w:rStyle w:val="Hyperlink"/>
            <w:rFonts w:ascii="Source Sans Pro" w:hAnsi="Source Sans Pro" w:eastAsia="Source Sans Pro" w:cs="Source Sans Pro"/>
            <w:b w:val="0"/>
            <w:bCs w:val="0"/>
            <w:i w:val="0"/>
            <w:iCs w:val="0"/>
            <w:caps w:val="0"/>
            <w:smallCaps w:val="0"/>
            <w:strike w:val="0"/>
            <w:dstrike w:val="0"/>
            <w:noProof w:val="0"/>
            <w:sz w:val="27"/>
            <w:szCs w:val="27"/>
            <w:lang w:val="en-GB"/>
          </w:rPr>
          <w:t>https://doi.org/10.57775/mhbw-2v62</w:t>
        </w:r>
      </w:hyperlink>
    </w:p>
    <w:p w:rsidRPr="00B24ACA" w:rsidR="00A02892" w:rsidP="38C08F1A" w:rsidRDefault="00A02892" w14:paraId="0099809D" w14:textId="62528F91">
      <w:pPr>
        <w:pStyle w:val="Normal"/>
        <w:ind w:left="0"/>
        <w:rPr>
          <w:rFonts w:ascii="Arial" w:hAnsi="Arial" w:eastAsia="" w:cs="Times New Roman"/>
          <w:color w:val="auto"/>
          <w:sz w:val="24"/>
          <w:szCs w:val="24"/>
        </w:rPr>
      </w:pPr>
    </w:p>
    <w:p w:rsidRPr="00B24ACA" w:rsidR="00A02892" w:rsidP="38C08F1A" w:rsidRDefault="00A02892" w14:paraId="528C7AD2" w14:textId="143F15F5">
      <w:pPr>
        <w:pStyle w:val="ListParagraph"/>
        <w:numPr>
          <w:ilvl w:val="0"/>
          <w:numId w:val="17"/>
        </w:numPr>
        <w:rPr>
          <w:color w:val="auto"/>
          <w:sz w:val="24"/>
          <w:szCs w:val="24"/>
        </w:rPr>
      </w:pPr>
      <w:r w:rsidRPr="38C08F1A" w:rsidR="38C08F1A">
        <w:rPr>
          <w:rFonts w:eastAsia="Times New Roman" w:cs="Arial"/>
          <w:color w:val="auto"/>
          <w:sz w:val="24"/>
          <w:szCs w:val="24"/>
        </w:rPr>
        <w:t>This policy offered on an as-is basis without any representation or endorsement made and without warranty of any kind.</w:t>
      </w:r>
    </w:p>
    <w:p w:rsidRPr="00B24ACA" w:rsidR="00A02892" w:rsidP="00A02892" w:rsidRDefault="00A02892" w14:paraId="7250BE80" w14:textId="77777777">
      <w:pPr>
        <w:rPr>
          <w:rFonts w:eastAsia="Source Sans Pro" w:cs="Arial"/>
          <w:color w:val="34495E"/>
          <w:sz w:val="28"/>
          <w:szCs w:val="28"/>
        </w:rPr>
      </w:pPr>
    </w:p>
    <w:p w:rsidRPr="00B24ACA" w:rsidR="00A02892" w:rsidP="00A02892" w:rsidRDefault="00A02892" w14:paraId="1EA92A24" w14:textId="77777777">
      <w:pPr>
        <w:rPr>
          <w:rFonts w:eastAsia="+mn-ea" w:cs="Arial"/>
          <w:color w:val="3B3838"/>
          <w:kern w:val="24"/>
          <w:sz w:val="24"/>
          <w:szCs w:val="24"/>
          <w:lang w:eastAsia="en-GB"/>
        </w:rPr>
      </w:pPr>
      <w:r w:rsidRPr="00B04702">
        <w:rPr>
          <w:rFonts w:eastAsia="Source Sans Pro" w:cs="Arial"/>
          <w:b/>
          <w:bCs/>
          <w:color w:val="3865B0" w:themeColor="text1"/>
          <w:sz w:val="36"/>
          <w:szCs w:val="36"/>
        </w:rPr>
        <w:t>Customising this Policy</w:t>
      </w:r>
      <w:r w:rsidRPr="00B24ACA">
        <w:rPr>
          <w:rFonts w:eastAsia="Source Sans Pro" w:cs="Arial"/>
          <w:color w:val="34495E"/>
          <w:sz w:val="28"/>
          <w:szCs w:val="28"/>
        </w:rPr>
        <w:br/>
      </w:r>
      <w:r w:rsidRPr="00B24ACA">
        <w:rPr>
          <w:rFonts w:eastAsia="Source Sans Pro" w:cs="Arial"/>
          <w:color w:val="34495E"/>
          <w:sz w:val="28"/>
          <w:szCs w:val="28"/>
        </w:rPr>
        <w:br/>
      </w:r>
      <w:r w:rsidRPr="00B24ACA">
        <w:rPr>
          <w:rFonts w:eastAsia="+mn-ea" w:cs="Arial"/>
          <w:color w:val="3B3838"/>
          <w:kern w:val="24"/>
          <w:sz w:val="24"/>
          <w:szCs w:val="24"/>
          <w:lang w:eastAsia="en-GB"/>
        </w:rPr>
        <w:t>Throughout the p</w:t>
      </w:r>
      <w:r>
        <w:rPr>
          <w:rFonts w:eastAsia="+mn-ea" w:cs="Arial"/>
          <w:color w:val="3B3838"/>
          <w:kern w:val="24"/>
          <w:sz w:val="24"/>
          <w:szCs w:val="24"/>
          <w:lang w:eastAsia="en-GB"/>
        </w:rPr>
        <w:t>olicy</w:t>
      </w:r>
      <w:r w:rsidRPr="00B24ACA">
        <w:rPr>
          <w:rFonts w:eastAsia="+mn-ea" w:cs="Arial"/>
          <w:color w:val="3B3838"/>
          <w:kern w:val="24"/>
          <w:sz w:val="24"/>
          <w:szCs w:val="24"/>
          <w:lang w:eastAsia="en-GB"/>
        </w:rPr>
        <w:t xml:space="preserve"> document, we have </w:t>
      </w:r>
      <w:r w:rsidRPr="00B24ACA">
        <w:rPr>
          <w:rFonts w:eastAsia="+mn-ea" w:cs="Arial"/>
          <w:color w:val="3B3838"/>
          <w:kern w:val="24"/>
          <w:sz w:val="24"/>
          <w:szCs w:val="24"/>
          <w:highlight w:val="yellow"/>
          <w:lang w:eastAsia="en-GB"/>
        </w:rPr>
        <w:t>highlighted</w:t>
      </w:r>
      <w:r w:rsidRPr="00B24ACA">
        <w:rPr>
          <w:rFonts w:eastAsia="+mn-ea" w:cs="Arial"/>
          <w:color w:val="3B3838"/>
          <w:kern w:val="24"/>
          <w:sz w:val="24"/>
          <w:szCs w:val="24"/>
          <w:lang w:eastAsia="en-GB"/>
        </w:rPr>
        <w:t xml:space="preserve"> areas which will need amending for your specific project.</w:t>
      </w:r>
    </w:p>
    <w:p w:rsidRPr="00B24ACA" w:rsidR="00A02892" w:rsidP="00A02892" w:rsidRDefault="00A02892" w14:paraId="5AC26172" w14:textId="77777777">
      <w:pPr>
        <w:rPr>
          <w:rFonts w:eastAsia="+mn-ea" w:cs="Arial"/>
          <w:color w:val="3B3838"/>
          <w:kern w:val="24"/>
          <w:sz w:val="24"/>
          <w:szCs w:val="24"/>
          <w:lang w:eastAsia="en-GB"/>
        </w:rPr>
      </w:pPr>
    </w:p>
    <w:p w:rsidRPr="00B24ACA" w:rsidR="00B24ACA" w:rsidP="00A02892" w:rsidRDefault="00000000" w14:paraId="6E213F5B" w14:textId="77777777">
      <w:pPr>
        <w:rPr>
          <w:rFonts w:eastAsia="Times New Roman" w:cs="Arial"/>
          <w:color w:val="37A9E2"/>
          <w:sz w:val="24"/>
          <w:szCs w:val="24"/>
          <w:lang w:eastAsia="en-GB"/>
        </w:rPr>
      </w:pPr>
      <w:r w:rsidRPr="00B24ACA">
        <w:rPr>
          <w:rFonts w:eastAsia="+mn-ea" w:cs="Arial"/>
          <w:color w:val="3B3838"/>
          <w:kern w:val="24"/>
          <w:sz w:val="24"/>
          <w:szCs w:val="24"/>
          <w:lang w:eastAsia="en-GB"/>
        </w:rPr>
        <w:t>Typical areas that you will need to customise:</w:t>
      </w:r>
    </w:p>
    <w:p w:rsidRPr="00B24ACA" w:rsidR="00B24ACA" w:rsidRDefault="00000000" w14:paraId="0C888A4F" w14:textId="77777777">
      <w:pPr>
        <w:numPr>
          <w:ilvl w:val="0"/>
          <w:numId w:val="18"/>
        </w:numPr>
        <w:spacing w:after="160"/>
        <w:contextualSpacing/>
        <w:rPr>
          <w:rFonts w:eastAsia="Times New Roman" w:cs="Arial"/>
          <w:color w:val="B04782"/>
          <w:sz w:val="24"/>
          <w:szCs w:val="24"/>
          <w:lang w:eastAsia="en-GB"/>
        </w:rPr>
      </w:pPr>
      <w:r w:rsidRPr="00B24ACA">
        <w:rPr>
          <w:rFonts w:eastAsia="+mn-ea" w:cs="Arial"/>
          <w:color w:val="3B3838"/>
          <w:kern w:val="24"/>
          <w:sz w:val="24"/>
          <w:szCs w:val="24"/>
          <w:lang w:eastAsia="en-GB"/>
        </w:rPr>
        <w:t xml:space="preserve">Your </w:t>
      </w:r>
      <w:r w:rsidRPr="00B24ACA">
        <w:rPr>
          <w:rFonts w:eastAsia="+mn-ea" w:cs="Arial"/>
          <w:color w:val="3B3838"/>
          <w:kern w:val="24"/>
          <w:sz w:val="24"/>
          <w:szCs w:val="24"/>
          <w:highlight w:val="yellow"/>
          <w:lang w:eastAsia="en-GB"/>
        </w:rPr>
        <w:t>Organisation</w:t>
      </w:r>
      <w:r w:rsidRPr="00B24ACA">
        <w:rPr>
          <w:rFonts w:eastAsia="+mn-ea" w:cs="Arial"/>
          <w:color w:val="3B3838"/>
          <w:kern w:val="24"/>
          <w:sz w:val="24"/>
          <w:szCs w:val="24"/>
          <w:lang w:eastAsia="en-GB"/>
        </w:rPr>
        <w:t xml:space="preserve"> </w:t>
      </w:r>
      <w:proofErr w:type="gramStart"/>
      <w:r w:rsidRPr="00B24ACA">
        <w:rPr>
          <w:rFonts w:eastAsia="+mn-ea" w:cs="Arial"/>
          <w:color w:val="3B3838"/>
          <w:kern w:val="24"/>
          <w:sz w:val="24"/>
          <w:szCs w:val="24"/>
          <w:lang w:eastAsia="en-GB"/>
        </w:rPr>
        <w:t>name</w:t>
      </w:r>
      <w:proofErr w:type="gramEnd"/>
    </w:p>
    <w:p w:rsidRPr="00B24ACA" w:rsidR="00B24ACA" w:rsidRDefault="00000000" w14:paraId="6D2EC31A" w14:textId="77777777">
      <w:pPr>
        <w:numPr>
          <w:ilvl w:val="0"/>
          <w:numId w:val="18"/>
        </w:numPr>
        <w:spacing w:after="160"/>
        <w:contextualSpacing/>
        <w:rPr>
          <w:rFonts w:eastAsia="Times New Roman" w:cs="Arial"/>
          <w:color w:val="B04782"/>
          <w:sz w:val="24"/>
          <w:szCs w:val="24"/>
          <w:highlight w:val="yellow"/>
          <w:lang w:eastAsia="en-GB"/>
        </w:rPr>
      </w:pPr>
      <w:r w:rsidRPr="00B24ACA">
        <w:rPr>
          <w:rFonts w:eastAsia="+mn-ea" w:cs="Arial"/>
          <w:color w:val="3B3838"/>
          <w:kern w:val="24"/>
          <w:sz w:val="24"/>
          <w:szCs w:val="24"/>
          <w:lang w:eastAsia="en-GB"/>
        </w:rPr>
        <w:t xml:space="preserve">The </w:t>
      </w:r>
      <w:r w:rsidRPr="00B24ACA">
        <w:rPr>
          <w:rFonts w:eastAsia="+mn-ea" w:cs="Arial"/>
          <w:color w:val="3B3838"/>
          <w:kern w:val="24"/>
          <w:sz w:val="24"/>
          <w:szCs w:val="24"/>
          <w:highlight w:val="yellow"/>
          <w:lang w:eastAsia="en-GB"/>
        </w:rPr>
        <w:t xml:space="preserve">Work Area </w:t>
      </w:r>
      <w:r w:rsidRPr="00B24ACA">
        <w:rPr>
          <w:rFonts w:eastAsia="+mn-ea" w:cs="Arial"/>
          <w:color w:val="3B3838"/>
          <w:kern w:val="24"/>
          <w:sz w:val="24"/>
          <w:szCs w:val="24"/>
          <w:lang w:eastAsia="en-GB"/>
        </w:rPr>
        <w:t xml:space="preserve">your research project will be performed in and the </w:t>
      </w:r>
      <w:r w:rsidRPr="00B24ACA">
        <w:rPr>
          <w:rFonts w:eastAsia="+mn-ea" w:cs="Arial"/>
          <w:color w:val="3B3838"/>
          <w:kern w:val="24"/>
          <w:sz w:val="24"/>
          <w:szCs w:val="24"/>
          <w:highlight w:val="yellow"/>
          <w:lang w:eastAsia="en-GB"/>
        </w:rPr>
        <w:t>Provider</w:t>
      </w:r>
      <w:r w:rsidRPr="00B24ACA">
        <w:rPr>
          <w:rFonts w:eastAsia="+mn-ea" w:cs="Arial"/>
          <w:color w:val="3B3838"/>
          <w:kern w:val="24"/>
          <w:sz w:val="24"/>
          <w:szCs w:val="24"/>
          <w:highlight w:val="yellow"/>
          <w:lang w:eastAsia="en-GB"/>
        </w:rPr>
        <w:t xml:space="preserve"> of that Work Area</w:t>
      </w:r>
    </w:p>
    <w:p w:rsidRPr="00B24ACA" w:rsidR="00A02892" w:rsidRDefault="00000000" w14:paraId="35FFA472" w14:textId="77777777">
      <w:pPr>
        <w:numPr>
          <w:ilvl w:val="0"/>
          <w:numId w:val="18"/>
        </w:numPr>
        <w:spacing w:after="160"/>
        <w:contextualSpacing/>
        <w:rPr>
          <w:rFonts w:eastAsia="Source Sans Pro" w:cs="Arial"/>
          <w:color w:val="34495E"/>
          <w:sz w:val="24"/>
          <w:szCs w:val="24"/>
        </w:rPr>
      </w:pPr>
      <w:r w:rsidRPr="00B24ACA">
        <w:rPr>
          <w:rFonts w:eastAsia="+mn-ea" w:cs="Arial"/>
          <w:color w:val="3B3838"/>
          <w:kern w:val="24"/>
          <w:sz w:val="24"/>
          <w:szCs w:val="24"/>
          <w:lang w:eastAsia="en-GB"/>
        </w:rPr>
        <w:t xml:space="preserve">Your </w:t>
      </w:r>
      <w:r w:rsidRPr="00B24ACA">
        <w:rPr>
          <w:rFonts w:eastAsia="+mn-ea" w:cs="Arial"/>
          <w:color w:val="3B3838"/>
          <w:kern w:val="24"/>
          <w:sz w:val="24"/>
          <w:szCs w:val="24"/>
          <w:highlight w:val="yellow"/>
          <w:lang w:eastAsia="en-GB"/>
        </w:rPr>
        <w:t xml:space="preserve">Expert Groups </w:t>
      </w:r>
      <w:r w:rsidRPr="00B24ACA">
        <w:rPr>
          <w:rFonts w:eastAsia="+mn-ea" w:cs="Arial"/>
          <w:color w:val="3B3838"/>
          <w:kern w:val="24"/>
          <w:sz w:val="24"/>
          <w:szCs w:val="24"/>
          <w:lang w:eastAsia="en-GB"/>
        </w:rPr>
        <w:t xml:space="preserve">and </w:t>
      </w:r>
      <w:r w:rsidRPr="00B24ACA">
        <w:rPr>
          <w:rFonts w:eastAsia="+mn-ea" w:cs="Arial"/>
          <w:color w:val="3B3838"/>
          <w:kern w:val="24"/>
          <w:sz w:val="24"/>
          <w:szCs w:val="24"/>
          <w:highlight w:val="yellow"/>
          <w:lang w:eastAsia="en-GB"/>
        </w:rPr>
        <w:t>Committees</w:t>
      </w:r>
    </w:p>
    <w:p w:rsidRPr="00B24ACA" w:rsidR="00A02892" w:rsidRDefault="00A02892" w14:paraId="2B5487C0" w14:textId="77777777">
      <w:pPr>
        <w:numPr>
          <w:ilvl w:val="0"/>
          <w:numId w:val="18"/>
        </w:numPr>
        <w:spacing w:after="160"/>
        <w:contextualSpacing/>
        <w:rPr>
          <w:rFonts w:eastAsia="Source Sans Pro" w:cs="Arial"/>
          <w:color w:val="34495E"/>
          <w:sz w:val="24"/>
          <w:szCs w:val="24"/>
        </w:rPr>
      </w:pPr>
      <w:r w:rsidRPr="00B24ACA">
        <w:rPr>
          <w:rFonts w:eastAsia="+mn-ea" w:cs="Arial"/>
          <w:color w:val="3B3838"/>
          <w:kern w:val="24"/>
          <w:sz w:val="24"/>
          <w:szCs w:val="24"/>
          <w:lang w:eastAsia="en-GB"/>
        </w:rPr>
        <w:t xml:space="preserve">Your contact details, </w:t>
      </w:r>
      <w:proofErr w:type="gramStart"/>
      <w:r w:rsidRPr="00B24ACA">
        <w:rPr>
          <w:rFonts w:eastAsia="+mn-ea" w:cs="Arial"/>
          <w:color w:val="3B3838"/>
          <w:kern w:val="24"/>
          <w:sz w:val="24"/>
          <w:szCs w:val="24"/>
          <w:lang w:eastAsia="en-GB"/>
        </w:rPr>
        <w:t>e.g.</w:t>
      </w:r>
      <w:proofErr w:type="gramEnd"/>
      <w:r w:rsidRPr="00B24ACA">
        <w:rPr>
          <w:rFonts w:eastAsia="+mn-ea" w:cs="Arial"/>
          <w:color w:val="3B3838"/>
          <w:kern w:val="24"/>
          <w:sz w:val="24"/>
          <w:szCs w:val="24"/>
          <w:lang w:eastAsia="en-GB"/>
        </w:rPr>
        <w:t xml:space="preserve"> </w:t>
      </w:r>
      <w:r w:rsidRPr="00B24ACA">
        <w:rPr>
          <w:rFonts w:eastAsia="+mn-ea" w:cs="Arial"/>
          <w:color w:val="3B3838"/>
          <w:kern w:val="24"/>
          <w:sz w:val="24"/>
          <w:szCs w:val="24"/>
          <w:highlight w:val="yellow"/>
          <w:lang w:eastAsia="en-GB"/>
        </w:rPr>
        <w:t>Email</w:t>
      </w:r>
      <w:r w:rsidRPr="00B24ACA">
        <w:rPr>
          <w:rFonts w:eastAsia="+mn-ea" w:cs="Arial"/>
          <w:color w:val="3B3838"/>
          <w:kern w:val="24"/>
          <w:sz w:val="24"/>
          <w:szCs w:val="24"/>
          <w:lang w:eastAsia="en-GB"/>
        </w:rPr>
        <w:t xml:space="preserve"> addresses</w:t>
      </w:r>
    </w:p>
    <w:p w:rsidR="00A02892" w:rsidP="00A02892" w:rsidRDefault="00A02892" w14:paraId="64E89E86" w14:textId="77777777">
      <w:pPr>
        <w:jc w:val="center"/>
        <w:rPr>
          <w:rFonts w:ascii="Source Sans Pro" w:hAnsi="Source Sans Pro" w:eastAsia="Source Sans Pro" w:cs="Source Sans Pro"/>
          <w:color w:val="34495E"/>
          <w:sz w:val="28"/>
          <w:szCs w:val="28"/>
        </w:rPr>
      </w:pPr>
    </w:p>
    <w:p w:rsidR="00A9519C" w:rsidRDefault="00A9519C" w14:paraId="26734BEF" w14:textId="3034DFB3">
      <w:pPr>
        <w:spacing w:after="160" w:line="259" w:lineRule="auto"/>
      </w:pPr>
    </w:p>
    <w:p w:rsidR="00A9519C" w:rsidRDefault="00A9519C" w14:paraId="7776A1A0" w14:textId="0D2C3E8F">
      <w:pPr>
        <w:spacing w:after="160" w:line="259" w:lineRule="auto"/>
      </w:pPr>
    </w:p>
    <w:p w:rsidR="001D1835" w:rsidRDefault="001D1835" w14:paraId="7568B62F" w14:textId="4D2218CB">
      <w:pPr>
        <w:spacing w:after="160" w:line="259" w:lineRule="auto"/>
      </w:pPr>
    </w:p>
    <w:p w:rsidR="001D1835" w:rsidRDefault="001D1835" w14:paraId="301DF6FE" w14:textId="0899408C">
      <w:pPr>
        <w:spacing w:after="160" w:line="259" w:lineRule="auto"/>
      </w:pPr>
    </w:p>
    <w:p w:rsidR="001D1835" w:rsidRDefault="001D1835" w14:paraId="655B6718" w14:textId="0B92325C">
      <w:pPr>
        <w:spacing w:after="160" w:line="259" w:lineRule="auto"/>
      </w:pPr>
    </w:p>
    <w:p w:rsidR="00AD01A7" w:rsidRDefault="00AD01A7" w14:paraId="02A2BC42" w14:textId="381CD25F">
      <w:pPr>
        <w:spacing w:after="160" w:line="259" w:lineRule="auto"/>
      </w:pPr>
    </w:p>
    <w:p w:rsidR="00AD01A7" w:rsidRDefault="00AD01A7" w14:paraId="44BF484D" w14:textId="79458EE1">
      <w:pPr>
        <w:spacing w:after="160" w:line="259" w:lineRule="auto"/>
      </w:pPr>
    </w:p>
    <w:p w:rsidR="00A9519C" w:rsidP="00A02892" w:rsidRDefault="00A02892" w14:paraId="763AF0F3" w14:textId="4B414E0B">
      <w:pPr>
        <w:jc w:val="center"/>
      </w:pPr>
      <w:r>
        <w:rPr>
          <w:rFonts w:cs="Arial"/>
          <w:b/>
          <w:bCs/>
          <w:color w:val="7030A0"/>
          <w:sz w:val="28"/>
          <w:szCs w:val="28"/>
          <w:lang w:val="en-US"/>
        </w:rPr>
        <w:lastRenderedPageBreak/>
        <w:t>Research Review Process</w:t>
      </w:r>
    </w:p>
    <w:p w:rsidR="00A9519C" w:rsidRDefault="00A9519C" w14:paraId="385C5CFB" w14:textId="4A67E50C">
      <w:pPr>
        <w:spacing w:after="160" w:line="259" w:lineRule="auto"/>
      </w:pPr>
    </w:p>
    <w:p w:rsidRPr="00AC1F73" w:rsidR="00A9519C" w:rsidRDefault="00A9519C" w14:paraId="0ECACB5D" w14:textId="77777777">
      <w:pPr>
        <w:spacing w:after="160" w:line="259" w:lineRule="auto"/>
      </w:pPr>
    </w:p>
    <w:p w:rsidR="00C46E91" w:rsidP="00C46E91" w:rsidRDefault="004C787B" w14:paraId="67D1F7EA" w14:textId="45C1D258">
      <w:pPr>
        <w:pStyle w:val="Sectiondivider2"/>
      </w:pPr>
      <w:r>
        <w:t xml:space="preserve">Introduction </w:t>
      </w:r>
    </w:p>
    <w:p w:rsidR="004C787B" w:rsidP="00C46E91" w:rsidRDefault="004C787B" w14:paraId="37AF486B" w14:textId="5A7A1187">
      <w:pPr>
        <w:pStyle w:val="Sectiondivider2"/>
      </w:pPr>
    </w:p>
    <w:p w:rsidR="004C787B" w:rsidP="004C787B" w:rsidRDefault="0C935235" w14:paraId="3793003E" w14:textId="448BF4AD">
      <w:pPr>
        <w:rPr>
          <w:lang w:val="en-US"/>
        </w:rPr>
      </w:pPr>
      <w:r w:rsidRPr="0C935235">
        <w:rPr>
          <w:lang w:val="en-US"/>
        </w:rPr>
        <w:t xml:space="preserve">The </w:t>
      </w:r>
      <w:r w:rsidR="0041137C">
        <w:rPr>
          <w:highlight w:val="yellow"/>
          <w:lang w:val="en-US"/>
        </w:rPr>
        <w:t>[</w:t>
      </w:r>
      <w:proofErr w:type="spellStart"/>
      <w:r w:rsidR="00C86A1B">
        <w:rPr>
          <w:i/>
          <w:iCs/>
          <w:highlight w:val="yellow"/>
          <w:lang w:val="en-US"/>
        </w:rPr>
        <w:t>Organisation</w:t>
      </w:r>
      <w:proofErr w:type="spellEnd"/>
      <w:r w:rsidRPr="00A9519C" w:rsidR="00AB36C9">
        <w:rPr>
          <w:highlight w:val="yellow"/>
          <w:lang w:val="en-US"/>
        </w:rPr>
        <w:t>]</w:t>
      </w:r>
      <w:r w:rsidRPr="0C935235">
        <w:rPr>
          <w:lang w:val="en-US"/>
        </w:rPr>
        <w:t xml:space="preserve"> has committed to meet the ‘</w:t>
      </w:r>
      <w:hyperlink r:id="rId13">
        <w:r w:rsidR="008D2A23">
          <w:rPr>
            <w:rStyle w:val="Hyperlink"/>
            <w:lang w:val="en-US"/>
          </w:rPr>
          <w:t>F</w:t>
        </w:r>
        <w:r w:rsidRPr="0C935235">
          <w:rPr>
            <w:rStyle w:val="Hyperlink"/>
            <w:lang w:val="en-US"/>
          </w:rPr>
          <w:t xml:space="preserve">ive </w:t>
        </w:r>
        <w:r w:rsidR="008D2A23">
          <w:rPr>
            <w:rStyle w:val="Hyperlink"/>
            <w:lang w:val="en-US"/>
          </w:rPr>
          <w:t>S</w:t>
        </w:r>
        <w:r w:rsidRPr="0C935235">
          <w:rPr>
            <w:rStyle w:val="Hyperlink"/>
            <w:lang w:val="en-US"/>
          </w:rPr>
          <w:t>afes</w:t>
        </w:r>
      </w:hyperlink>
      <w:r w:rsidRPr="0C935235">
        <w:rPr>
          <w:lang w:val="en-US"/>
        </w:rPr>
        <w:t>’ framework (see Box 1) to foster responsible and trustworthy uses of data. To ensure</w:t>
      </w:r>
      <w:r>
        <w:t xml:space="preserve"> 'Safe People', researchers need to be accredited before they can access the </w:t>
      </w:r>
      <w:r w:rsidRPr="00A9519C" w:rsidR="00AB36C9">
        <w:rPr>
          <w:highlight w:val="yellow"/>
        </w:rPr>
        <w:t>[</w:t>
      </w:r>
      <w:r w:rsidRPr="00C86A1B" w:rsidR="00C86A1B">
        <w:rPr>
          <w:i/>
          <w:iCs/>
          <w:highlight w:val="yellow"/>
        </w:rPr>
        <w:t>Organisation</w:t>
      </w:r>
      <w:r w:rsidRPr="00C86A1B" w:rsidR="00AB36C9">
        <w:rPr>
          <w:i/>
          <w:iCs/>
          <w:highlight w:val="yellow"/>
        </w:rPr>
        <w:t>]</w:t>
      </w:r>
      <w:r w:rsidRPr="00C86A1B" w:rsidR="00C86A1B">
        <w:rPr>
          <w:i/>
          <w:iCs/>
          <w:highlight w:val="yellow"/>
        </w:rPr>
        <w:t xml:space="preserve"> [</w:t>
      </w:r>
      <w:r w:rsidR="00A02892">
        <w:rPr>
          <w:i/>
          <w:iCs/>
          <w:highlight w:val="yellow"/>
        </w:rPr>
        <w:t>W</w:t>
      </w:r>
      <w:r w:rsidRPr="00C86A1B" w:rsidR="00C86A1B">
        <w:rPr>
          <w:i/>
          <w:iCs/>
          <w:highlight w:val="yellow"/>
        </w:rPr>
        <w:t xml:space="preserve">ork </w:t>
      </w:r>
      <w:r w:rsidR="00A02892">
        <w:rPr>
          <w:i/>
          <w:iCs/>
          <w:highlight w:val="yellow"/>
        </w:rPr>
        <w:t>A</w:t>
      </w:r>
      <w:r w:rsidRPr="00C86A1B" w:rsidR="00C86A1B">
        <w:rPr>
          <w:i/>
          <w:iCs/>
          <w:highlight w:val="yellow"/>
        </w:rPr>
        <w:t>rea]</w:t>
      </w:r>
      <w:r w:rsidRPr="00C86A1B">
        <w:rPr>
          <w:i/>
          <w:iCs/>
          <w:highlight w:val="yellow"/>
        </w:rPr>
        <w:t xml:space="preserve">, </w:t>
      </w:r>
      <w:r w:rsidRPr="00C86A1B" w:rsidR="00C86A1B">
        <w:rPr>
          <w:i/>
          <w:iCs/>
          <w:highlight w:val="yellow"/>
        </w:rPr>
        <w:t>[</w:t>
      </w:r>
      <w:r w:rsidRPr="00C86A1B">
        <w:rPr>
          <w:i/>
          <w:iCs/>
          <w:highlight w:val="yellow"/>
        </w:rPr>
        <w:t>a trusted research environment from within which researchers can perform their work.</w:t>
      </w:r>
      <w:r w:rsidRPr="00C86A1B" w:rsidR="00C86A1B">
        <w:rPr>
          <w:i/>
          <w:iCs/>
          <w:highlight w:val="yellow"/>
        </w:rPr>
        <w:t>]</w:t>
      </w:r>
      <w:r>
        <w:t xml:space="preserve">  To ensure 'Safe Projects', research proposals will be reviewed to ensure a valid research purpose with a defined public benefit.  </w:t>
      </w:r>
    </w:p>
    <w:p w:rsidR="004C787B" w:rsidP="004C787B" w:rsidRDefault="004C787B" w14:paraId="1D7D1C1F" w14:textId="77777777">
      <w:pPr>
        <w:rPr>
          <w:lang w:val="en-US"/>
        </w:rPr>
      </w:pPr>
      <w:bookmarkStart w:name="_Toc49786959" w:id="1"/>
      <w:bookmarkStart w:name="key-principles" w:id="2"/>
      <w:bookmarkStart w:name="_Toc51750354" w:id="3"/>
      <w:r w:rsidRPr="00210DE0">
        <w:rPr>
          <w:rFonts w:cs="Calibri"/>
          <w:noProof/>
          <w:color w:val="000000"/>
        </w:rPr>
        <mc:AlternateContent>
          <mc:Choice Requires="wps">
            <w:drawing>
              <wp:anchor distT="45720" distB="45720" distL="114300" distR="114300" simplePos="0" relativeHeight="251658240" behindDoc="0" locked="0" layoutInCell="1" allowOverlap="1" wp14:anchorId="1D727B15" wp14:editId="4DD2E94A">
                <wp:simplePos x="0" y="0"/>
                <wp:positionH relativeFrom="margin">
                  <wp:align>left</wp:align>
                </wp:positionH>
                <wp:positionV relativeFrom="paragraph">
                  <wp:posOffset>298450</wp:posOffset>
                </wp:positionV>
                <wp:extent cx="6334125" cy="2143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143125"/>
                        </a:xfrm>
                        <a:prstGeom prst="rect">
                          <a:avLst/>
                        </a:prstGeom>
                        <a:solidFill>
                          <a:srgbClr val="FFFFFF"/>
                        </a:solidFill>
                        <a:ln w="9525">
                          <a:solidFill>
                            <a:srgbClr val="000000"/>
                          </a:solidFill>
                          <a:miter lim="800000"/>
                          <a:headEnd/>
                          <a:tailEnd/>
                        </a:ln>
                      </wps:spPr>
                      <wps:txbx>
                        <w:txbxContent>
                          <w:p w:rsidRPr="00210DE0" w:rsidR="004C787B" w:rsidP="004C787B" w:rsidRDefault="004C787B" w14:paraId="616556F8" w14:textId="77777777">
                            <w:pPr>
                              <w:autoSpaceDE w:val="0"/>
                              <w:autoSpaceDN w:val="0"/>
                              <w:adjustRightInd w:val="0"/>
                              <w:rPr>
                                <w:rFonts w:cs="Calibri"/>
                                <w:b/>
                                <w:bCs/>
                                <w:color w:val="000000"/>
                                <w:lang w:val="en-US"/>
                              </w:rPr>
                            </w:pPr>
                            <w:r>
                              <w:rPr>
                                <w:rFonts w:cs="Calibri"/>
                                <w:b/>
                                <w:bCs/>
                                <w:color w:val="000000"/>
                                <w:lang w:val="en-US"/>
                              </w:rPr>
                              <w:t xml:space="preserve">Box 1:  </w:t>
                            </w:r>
                            <w:r w:rsidRPr="00210DE0">
                              <w:rPr>
                                <w:rFonts w:cs="Calibri"/>
                                <w:b/>
                                <w:bCs/>
                                <w:color w:val="000000"/>
                                <w:lang w:val="en-US"/>
                              </w:rPr>
                              <w:t>The Five Safes</w:t>
                            </w:r>
                          </w:p>
                          <w:p w:rsidR="004C787B" w:rsidP="004C787B" w:rsidRDefault="004C787B" w14:paraId="07C645FC" w14:textId="77777777">
                            <w:pPr>
                              <w:autoSpaceDE w:val="0"/>
                              <w:autoSpaceDN w:val="0"/>
                              <w:adjustRightInd w:val="0"/>
                              <w:rPr>
                                <w:rFonts w:cs="Calibri"/>
                                <w:color w:val="000000"/>
                                <w:lang w:val="en-US"/>
                              </w:rPr>
                            </w:pPr>
                          </w:p>
                          <w:p w:rsidR="004C787B" w:rsidP="004C787B" w:rsidRDefault="00CF39F0" w14:paraId="5C777883" w14:textId="1C8C7C73">
                            <w:pPr>
                              <w:autoSpaceDE w:val="0"/>
                              <w:autoSpaceDN w:val="0"/>
                              <w:adjustRightInd w:val="0"/>
                              <w:rPr>
                                <w:rFonts w:cs="Calibri"/>
                                <w:color w:val="000000"/>
                                <w:lang w:val="en-US"/>
                              </w:rPr>
                            </w:pPr>
                            <w:r w:rsidRPr="00C86A1B">
                              <w:rPr>
                                <w:rFonts w:cs="Calibri"/>
                                <w:i/>
                                <w:iCs/>
                                <w:color w:val="000000"/>
                                <w:highlight w:val="yellow"/>
                                <w:lang w:val="en-US"/>
                              </w:rPr>
                              <w:t>[</w:t>
                            </w:r>
                            <w:proofErr w:type="spellStart"/>
                            <w:r w:rsidR="00C86A1B">
                              <w:rPr>
                                <w:rFonts w:cs="Calibri"/>
                                <w:i/>
                                <w:iCs/>
                                <w:color w:val="000000"/>
                                <w:highlight w:val="yellow"/>
                                <w:lang w:val="en-US"/>
                              </w:rPr>
                              <w:t>Organisation</w:t>
                            </w:r>
                            <w:proofErr w:type="spellEnd"/>
                            <w:r w:rsidRPr="00C86A1B">
                              <w:rPr>
                                <w:rFonts w:cs="Calibri"/>
                                <w:i/>
                                <w:iCs/>
                                <w:color w:val="000000"/>
                                <w:highlight w:val="yellow"/>
                                <w:lang w:val="en-US"/>
                              </w:rPr>
                              <w:t>]</w:t>
                            </w:r>
                            <w:r w:rsidRPr="00A02892">
                              <w:rPr>
                                <w:rFonts w:cs="Calibri"/>
                                <w:i/>
                                <w:iCs/>
                                <w:color w:val="000000"/>
                                <w:lang w:val="en-US"/>
                              </w:rPr>
                              <w:t>’</w:t>
                            </w:r>
                            <w:r w:rsidRPr="00A02892" w:rsidR="00C86A1B">
                              <w:rPr>
                                <w:rFonts w:cs="Calibri"/>
                                <w:i/>
                                <w:iCs/>
                                <w:color w:val="000000"/>
                                <w:lang w:val="en-US"/>
                              </w:rPr>
                              <w:t>s</w:t>
                            </w:r>
                            <w:r w:rsidR="004C787B">
                              <w:rPr>
                                <w:rFonts w:cs="Calibri"/>
                                <w:color w:val="000000"/>
                                <w:lang w:val="en-US"/>
                              </w:rPr>
                              <w:t xml:space="preserve"> data governance policies will be based on the ‘Five Safes’ framework</w:t>
                            </w:r>
                            <w:r w:rsidR="004C787B">
                              <w:rPr>
                                <w:rStyle w:val="FootnoteReference"/>
                                <w:rFonts w:cs="Calibri"/>
                                <w:color w:val="000000"/>
                                <w:lang w:val="en-US"/>
                              </w:rPr>
                              <w:footnoteRef/>
                            </w:r>
                            <w:r w:rsidR="004C787B">
                              <w:rPr>
                                <w:rFonts w:cs="Calibri"/>
                                <w:color w:val="000000"/>
                                <w:lang w:val="en-US"/>
                              </w:rPr>
                              <w:t>:</w:t>
                            </w:r>
                          </w:p>
                          <w:p w:rsidR="004C787B" w:rsidP="004C787B" w:rsidRDefault="004C787B" w14:paraId="6E571A9F" w14:textId="77777777">
                            <w:pPr>
                              <w:autoSpaceDE w:val="0"/>
                              <w:autoSpaceDN w:val="0"/>
                              <w:adjustRightInd w:val="0"/>
                              <w:rPr>
                                <w:rFonts w:cs="Calibri"/>
                                <w:color w:val="000000"/>
                                <w:lang w:val="en-US"/>
                              </w:rPr>
                            </w:pPr>
                          </w:p>
                          <w:p w:rsidRPr="00A2451B" w:rsidR="004C787B" w:rsidRDefault="004C787B" w14:paraId="1EA52838" w14:textId="77777777">
                            <w:pPr>
                              <w:pStyle w:val="ListParagraph"/>
                              <w:numPr>
                                <w:ilvl w:val="0"/>
                                <w:numId w:val="10"/>
                              </w:numPr>
                              <w:autoSpaceDE w:val="0"/>
                              <w:autoSpaceDN w:val="0"/>
                              <w:adjustRightInd w:val="0"/>
                              <w:contextualSpacing/>
                              <w:rPr>
                                <w:color w:val="000000"/>
                                <w:lang w:val="en-US"/>
                              </w:rPr>
                            </w:pPr>
                            <w:r w:rsidRPr="0036672E">
                              <w:rPr>
                                <w:b/>
                                <w:bCs/>
                                <w:i/>
                                <w:iCs/>
                              </w:rPr>
                              <w:t>Safe projects:</w:t>
                            </w:r>
                            <w:r>
                              <w:t xml:space="preserve"> Is the use of data appropriate?</w:t>
                            </w:r>
                          </w:p>
                          <w:p w:rsidRPr="00A2451B" w:rsidR="004C787B" w:rsidRDefault="004C787B" w14:paraId="4104B9E5" w14:textId="77777777">
                            <w:pPr>
                              <w:pStyle w:val="ListParagraph"/>
                              <w:numPr>
                                <w:ilvl w:val="0"/>
                                <w:numId w:val="10"/>
                              </w:numPr>
                              <w:autoSpaceDE w:val="0"/>
                              <w:autoSpaceDN w:val="0"/>
                              <w:adjustRightInd w:val="0"/>
                              <w:contextualSpacing/>
                              <w:rPr>
                                <w:color w:val="000000"/>
                                <w:lang w:val="en-US"/>
                              </w:rPr>
                            </w:pPr>
                            <w:r w:rsidRPr="0036672E">
                              <w:rPr>
                                <w:b/>
                                <w:bCs/>
                                <w:i/>
                                <w:iCs/>
                              </w:rPr>
                              <w:t>Safe data:</w:t>
                            </w:r>
                            <w:r>
                              <w:t xml:space="preserve"> is the risk of disclosure in the data minimised?</w:t>
                            </w:r>
                          </w:p>
                          <w:p w:rsidRPr="00A2451B" w:rsidR="004C787B" w:rsidRDefault="004C787B" w14:paraId="6D5C5FF4" w14:textId="77777777">
                            <w:pPr>
                              <w:pStyle w:val="ListParagraph"/>
                              <w:numPr>
                                <w:ilvl w:val="0"/>
                                <w:numId w:val="10"/>
                              </w:numPr>
                              <w:autoSpaceDE w:val="0"/>
                              <w:autoSpaceDN w:val="0"/>
                              <w:adjustRightInd w:val="0"/>
                              <w:contextualSpacing/>
                              <w:rPr>
                                <w:color w:val="000000"/>
                                <w:lang w:val="en-US"/>
                              </w:rPr>
                            </w:pPr>
                            <w:r w:rsidRPr="00A2451B">
                              <w:rPr>
                                <w:b/>
                                <w:bCs/>
                                <w:i/>
                                <w:iCs/>
                              </w:rPr>
                              <w:t>Safe people:</w:t>
                            </w:r>
                            <w:r>
                              <w:rPr>
                                <w:b/>
                                <w:bCs/>
                                <w:i/>
                                <w:iCs/>
                              </w:rPr>
                              <w:t xml:space="preserve"> </w:t>
                            </w:r>
                            <w:r w:rsidRPr="00A2451B">
                              <w:t>can users be trusted to use the data in an appropriate manner?</w:t>
                            </w:r>
                          </w:p>
                          <w:p w:rsidR="004C787B" w:rsidRDefault="004C787B" w14:paraId="0BDA04B6" w14:textId="77777777">
                            <w:pPr>
                              <w:pStyle w:val="ListParagraph"/>
                              <w:numPr>
                                <w:ilvl w:val="0"/>
                                <w:numId w:val="10"/>
                              </w:numPr>
                              <w:autoSpaceDE w:val="0"/>
                              <w:autoSpaceDN w:val="0"/>
                              <w:adjustRightInd w:val="0"/>
                              <w:contextualSpacing/>
                              <w:rPr>
                                <w:color w:val="000000"/>
                                <w:lang w:val="en-US"/>
                              </w:rPr>
                            </w:pPr>
                            <w:r>
                              <w:rPr>
                                <w:b/>
                                <w:bCs/>
                                <w:i/>
                                <w:iCs/>
                              </w:rPr>
                              <w:t>Safe settings:</w:t>
                            </w:r>
                            <w:r>
                              <w:rPr>
                                <w:color w:val="000000"/>
                                <w:lang w:val="en-US"/>
                              </w:rPr>
                              <w:t xml:space="preserve">  can data be accessed in a Trusted Research Environment?</w:t>
                            </w:r>
                          </w:p>
                          <w:p w:rsidRPr="00210DE0" w:rsidR="004C787B" w:rsidRDefault="004C787B" w14:paraId="45F37157" w14:textId="77777777">
                            <w:pPr>
                              <w:pStyle w:val="ListParagraph"/>
                              <w:numPr>
                                <w:ilvl w:val="0"/>
                                <w:numId w:val="10"/>
                              </w:numPr>
                              <w:autoSpaceDE w:val="0"/>
                              <w:autoSpaceDN w:val="0"/>
                              <w:adjustRightInd w:val="0"/>
                              <w:contextualSpacing/>
                              <w:rPr>
                                <w:color w:val="000000"/>
                                <w:lang w:val="en-US"/>
                              </w:rPr>
                            </w:pPr>
                            <w:r>
                              <w:rPr>
                                <w:b/>
                                <w:bCs/>
                                <w:i/>
                                <w:iCs/>
                              </w:rPr>
                              <w:t>Safe outputs:</w:t>
                            </w:r>
                            <w:r>
                              <w:rPr>
                                <w:color w:val="000000"/>
                                <w:lang w:val="en-US"/>
                              </w:rPr>
                              <w:t xml:space="preserve">  are there disclosure risks from reported results?</w:t>
                            </w:r>
                            <w:r>
                              <w:rPr>
                                <w:color w:val="000000"/>
                                <w:lang w:val="en-US"/>
                              </w:rPr>
                              <w:br/>
                            </w:r>
                          </w:p>
                          <w:p w:rsidRPr="004C787B" w:rsidR="004C787B" w:rsidP="004C787B" w:rsidRDefault="00000000" w14:paraId="40077FC0" w14:textId="028CA1B3">
                            <w:pPr>
                              <w:rPr>
                                <w:sz w:val="18"/>
                                <w:szCs w:val="18"/>
                              </w:rPr>
                            </w:pPr>
                            <w:hyperlink w:history="1" w:anchor="the-five-safes" r:id="rId14">
                              <w:r w:rsidRPr="00210DE0" w:rsidR="004C787B">
                                <w:rPr>
                                  <w:rStyle w:val="Hyperlink"/>
                                  <w:sz w:val="18"/>
                                  <w:szCs w:val="18"/>
                                </w:rPr>
                                <w:t>https://www.ons.gov.uk/aboutus/whatwedo/statistics/requestingstatistics/approvedresearcherscheme#the-five-safes</w:t>
                              </w:r>
                            </w:hyperlink>
                            <w:r w:rsidRPr="00210DE0" w:rsidR="004C787B">
                              <w:rPr>
                                <w:sz w:val="18"/>
                                <w:szCs w:val="18"/>
                              </w:rPr>
                              <w:t xml:space="preserve">; </w:t>
                            </w:r>
                            <w:r w:rsidRPr="00210DE0" w:rsidR="004C787B">
                              <w:rPr>
                                <w:sz w:val="18"/>
                                <w:szCs w:val="18"/>
                              </w:rPr>
                              <w:br/>
                            </w:r>
                            <w:hyperlink w:history="1" r:id="rId15">
                              <w:r w:rsidRPr="00210DE0" w:rsidR="004C787B">
                                <w:rPr>
                                  <w:rStyle w:val="Hyperlink"/>
                                  <w:sz w:val="18"/>
                                  <w:szCs w:val="18"/>
                                </w:rPr>
                                <w:t>https://www.ukdataservice.ac.uk/manage-data/legal-ethical/access-control/five-safes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9586A45">
              <v:shapetype id="_x0000_t202" coordsize="21600,21600" o:spt="202" path="m,l,21600r21600,l21600,xe" w14:anchorId="1D727B15">
                <v:stroke joinstyle="miter"/>
                <v:path gradientshapeok="t" o:connecttype="rect"/>
              </v:shapetype>
              <v:shape id="Text Box 2" style="position:absolute;margin-left:0;margin-top:23.5pt;width:498.75pt;height:168.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CDAIAACAEAAAOAAAAZHJzL2Uyb0RvYy54bWysU9tu2zAMfR+wfxD0vjjXrjXiFF26DAO6&#10;C9DtA2RZjoXJokYpsbuvLyW7aXbBHobpQSBF6pA8JNfXfWvYUaHXYAs+m0w5U1ZCpe2+4F+/7F5d&#10;cuaDsJUwYFXBH5Tn15uXL9ady9UcGjCVQkYg1uedK3gTgsuzzMtGtcJPwClLxhqwFYFU3GcVio7Q&#10;W5PNp9OLrAOsHIJU3tPr7WDkm4Rf10qGT3XtVWCm4JRbSDemu4x3tlmLfI/CNVqOaYh/yKIV2lLQ&#10;E9StCIIdUP8G1WqJ4KEOEwltBnWtpUo1UDWz6S/V3DfCqVQLkePdiSb//2Dlx+O9+4ws9G+gpwam&#10;Iry7A/nNMwvbRti9ukGErlGiosCzSFnWOZ+PXyPVPvcRpOw+QEVNFocACaivsY2sUJ2M0KkBDyfS&#10;VR+YpMeLxWI5m684k2Sbz5aLqMQYIn/67tCHdwpaFoWCI3U1wYvjnQ+D65NLjObB6GqnjUkK7sut&#10;QXYUNAG7dEb0n9yMZV3Br1YU++8Q03T+BNHqQKNsdFvwy5OTyCNvb22VBi0IbQaZqjN2JDJyN7AY&#10;+rInx0hoCdUDUYowjCytGAkN4A/OOhrXgvvvB4GKM/PeUluuZstlnO+kLFev56TguaU8twgrCarg&#10;gbNB3Ia0E7F0CzfUvlonYp8zGXOlMUytGVcmzvm5nryeF3vzCAAA//8DAFBLAwQUAAYACAAAACEA&#10;tUyQSN4AAAAHAQAADwAAAGRycy9kb3ducmV2LnhtbEyPzU7DMBCE70i8g7VIXBB1oGnzQzYVQgLB&#10;DQqCqxtvk4jYDrabhrdnOcFpNZrRzLfVZjaDmMiH3lmEq0UCgmzjdG9bhLfX+8scRIjKajU4Swjf&#10;FGBTn55UqtTuaF9o2sZWcIkNpULoYhxLKUPTkVFh4Uay7O2dNyqy9K3UXh253AzyOknW0qje8kKn&#10;RrrrqPncHgxCnj5OH+Fp+fzerPdDES+y6eHLI56fzbc3ICLN8S8Mv/iMDjUz7dzB6iAGBH4kIqQZ&#10;X3aLIluB2CEs83QFsq7kf/76BwAA//8DAFBLAQItABQABgAIAAAAIQC2gziS/gAAAOEBAAATAAAA&#10;AAAAAAAAAAAAAAAAAABbQ29udGVudF9UeXBlc10ueG1sUEsBAi0AFAAGAAgAAAAhADj9If/WAAAA&#10;lAEAAAsAAAAAAAAAAAAAAAAALwEAAF9yZWxzLy5yZWxzUEsBAi0AFAAGAAgAAAAhAD9kRsIMAgAA&#10;IAQAAA4AAAAAAAAAAAAAAAAALgIAAGRycy9lMm9Eb2MueG1sUEsBAi0AFAAGAAgAAAAhALVMkEje&#10;AAAABwEAAA8AAAAAAAAAAAAAAAAAZgQAAGRycy9kb3ducmV2LnhtbFBLBQYAAAAABAAEAPMAAABx&#10;BQAAAAA=&#10;">
                <v:textbox>
                  <w:txbxContent>
                    <w:p w:rsidRPr="00210DE0" w:rsidR="004C787B" w:rsidP="004C787B" w:rsidRDefault="004C787B" w14:paraId="5F686298" w14:textId="77777777">
                      <w:pPr>
                        <w:autoSpaceDE w:val="0"/>
                        <w:autoSpaceDN w:val="0"/>
                        <w:adjustRightInd w:val="0"/>
                        <w:rPr>
                          <w:rFonts w:cs="Calibri"/>
                          <w:b/>
                          <w:bCs/>
                          <w:color w:val="000000"/>
                          <w:lang w:val="en-US"/>
                        </w:rPr>
                      </w:pPr>
                      <w:r>
                        <w:rPr>
                          <w:rFonts w:cs="Calibri"/>
                          <w:b/>
                          <w:bCs/>
                          <w:color w:val="000000"/>
                          <w:lang w:val="en-US"/>
                        </w:rPr>
                        <w:t xml:space="preserve">Box 1:  </w:t>
                      </w:r>
                      <w:r w:rsidRPr="00210DE0">
                        <w:rPr>
                          <w:rFonts w:cs="Calibri"/>
                          <w:b/>
                          <w:bCs/>
                          <w:color w:val="000000"/>
                          <w:lang w:val="en-US"/>
                        </w:rPr>
                        <w:t>The Five Safes</w:t>
                      </w:r>
                    </w:p>
                    <w:p w:rsidR="004C787B" w:rsidP="004C787B" w:rsidRDefault="004C787B" w14:paraId="672A6659" w14:textId="77777777">
                      <w:pPr>
                        <w:autoSpaceDE w:val="0"/>
                        <w:autoSpaceDN w:val="0"/>
                        <w:adjustRightInd w:val="0"/>
                        <w:rPr>
                          <w:rFonts w:cs="Calibri"/>
                          <w:color w:val="000000"/>
                          <w:lang w:val="en-US"/>
                        </w:rPr>
                      </w:pPr>
                    </w:p>
                    <w:p w:rsidR="004C787B" w:rsidP="004C787B" w:rsidRDefault="00CF39F0" w14:paraId="1FE792D2" w14:textId="1C8C7C73">
                      <w:pPr>
                        <w:autoSpaceDE w:val="0"/>
                        <w:autoSpaceDN w:val="0"/>
                        <w:adjustRightInd w:val="0"/>
                        <w:rPr>
                          <w:rFonts w:cs="Calibri"/>
                          <w:color w:val="000000"/>
                          <w:lang w:val="en-US"/>
                        </w:rPr>
                      </w:pPr>
                      <w:r w:rsidRPr="00C86A1B">
                        <w:rPr>
                          <w:rFonts w:cs="Calibri"/>
                          <w:i/>
                          <w:iCs/>
                          <w:color w:val="000000"/>
                          <w:highlight w:val="yellow"/>
                          <w:lang w:val="en-US"/>
                        </w:rPr>
                        <w:t>[</w:t>
                      </w:r>
                      <w:proofErr w:type="spellStart"/>
                      <w:r w:rsidR="00C86A1B">
                        <w:rPr>
                          <w:rFonts w:cs="Calibri"/>
                          <w:i/>
                          <w:iCs/>
                          <w:color w:val="000000"/>
                          <w:highlight w:val="yellow"/>
                          <w:lang w:val="en-US"/>
                        </w:rPr>
                        <w:t>Organisation</w:t>
                      </w:r>
                      <w:proofErr w:type="spellEnd"/>
                      <w:r w:rsidRPr="00C86A1B">
                        <w:rPr>
                          <w:rFonts w:cs="Calibri"/>
                          <w:i/>
                          <w:iCs/>
                          <w:color w:val="000000"/>
                          <w:highlight w:val="yellow"/>
                          <w:lang w:val="en-US"/>
                        </w:rPr>
                        <w:t>]</w:t>
                      </w:r>
                      <w:r w:rsidRPr="00A02892">
                        <w:rPr>
                          <w:rFonts w:cs="Calibri"/>
                          <w:i/>
                          <w:iCs/>
                          <w:color w:val="000000"/>
                          <w:lang w:val="en-US"/>
                        </w:rPr>
                        <w:t>’</w:t>
                      </w:r>
                      <w:r w:rsidRPr="00A02892" w:rsidR="00C86A1B">
                        <w:rPr>
                          <w:rFonts w:cs="Calibri"/>
                          <w:i/>
                          <w:iCs/>
                          <w:color w:val="000000"/>
                          <w:lang w:val="en-US"/>
                        </w:rPr>
                        <w:t>s</w:t>
                      </w:r>
                      <w:r w:rsidR="004C787B">
                        <w:rPr>
                          <w:rFonts w:cs="Calibri"/>
                          <w:color w:val="000000"/>
                          <w:lang w:val="en-US"/>
                        </w:rPr>
                        <w:t xml:space="preserve"> data governance policies will be based on the ‘Five Safes’ framework</w:t>
                      </w:r>
                      <w:r w:rsidR="004C787B">
                        <w:rPr>
                          <w:rStyle w:val="FootnoteReference"/>
                          <w:rFonts w:cs="Calibri"/>
                          <w:color w:val="000000"/>
                          <w:lang w:val="en-US"/>
                        </w:rPr>
                        <w:footnoteRef/>
                      </w:r>
                      <w:r w:rsidR="004C787B">
                        <w:rPr>
                          <w:rFonts w:cs="Calibri"/>
                          <w:color w:val="000000"/>
                          <w:lang w:val="en-US"/>
                        </w:rPr>
                        <w:t>:</w:t>
                      </w:r>
                    </w:p>
                    <w:p w:rsidR="004C787B" w:rsidP="004C787B" w:rsidRDefault="004C787B" w14:paraId="0A37501D" w14:textId="77777777">
                      <w:pPr>
                        <w:autoSpaceDE w:val="0"/>
                        <w:autoSpaceDN w:val="0"/>
                        <w:adjustRightInd w:val="0"/>
                        <w:rPr>
                          <w:rFonts w:cs="Calibri"/>
                          <w:color w:val="000000"/>
                          <w:lang w:val="en-US"/>
                        </w:rPr>
                      </w:pPr>
                    </w:p>
                    <w:p w:rsidRPr="00A2451B" w:rsidR="004C787B" w:rsidRDefault="004C787B" w14:paraId="01450B3D" w14:textId="77777777">
                      <w:pPr>
                        <w:pStyle w:val="ListParagraph"/>
                        <w:numPr>
                          <w:ilvl w:val="0"/>
                          <w:numId w:val="10"/>
                        </w:numPr>
                        <w:autoSpaceDE w:val="0"/>
                        <w:autoSpaceDN w:val="0"/>
                        <w:adjustRightInd w:val="0"/>
                        <w:contextualSpacing/>
                        <w:rPr>
                          <w:color w:val="000000"/>
                          <w:lang w:val="en-US"/>
                        </w:rPr>
                      </w:pPr>
                      <w:r w:rsidRPr="0036672E">
                        <w:rPr>
                          <w:b/>
                          <w:bCs/>
                          <w:i/>
                          <w:iCs/>
                        </w:rPr>
                        <w:t>Safe projects:</w:t>
                      </w:r>
                      <w:r>
                        <w:t xml:space="preserve"> Is the use of data appropriate?</w:t>
                      </w:r>
                    </w:p>
                    <w:p w:rsidRPr="00A2451B" w:rsidR="004C787B" w:rsidRDefault="004C787B" w14:paraId="38CD5836" w14:textId="77777777">
                      <w:pPr>
                        <w:pStyle w:val="ListParagraph"/>
                        <w:numPr>
                          <w:ilvl w:val="0"/>
                          <w:numId w:val="10"/>
                        </w:numPr>
                        <w:autoSpaceDE w:val="0"/>
                        <w:autoSpaceDN w:val="0"/>
                        <w:adjustRightInd w:val="0"/>
                        <w:contextualSpacing/>
                        <w:rPr>
                          <w:color w:val="000000"/>
                          <w:lang w:val="en-US"/>
                        </w:rPr>
                      </w:pPr>
                      <w:r w:rsidRPr="0036672E">
                        <w:rPr>
                          <w:b/>
                          <w:bCs/>
                          <w:i/>
                          <w:iCs/>
                        </w:rPr>
                        <w:t>Safe data:</w:t>
                      </w:r>
                      <w:r>
                        <w:t xml:space="preserve"> is the risk of disclosure in the data minimised?</w:t>
                      </w:r>
                    </w:p>
                    <w:p w:rsidRPr="00A2451B" w:rsidR="004C787B" w:rsidRDefault="004C787B" w14:paraId="06E5DD3D" w14:textId="77777777">
                      <w:pPr>
                        <w:pStyle w:val="ListParagraph"/>
                        <w:numPr>
                          <w:ilvl w:val="0"/>
                          <w:numId w:val="10"/>
                        </w:numPr>
                        <w:autoSpaceDE w:val="0"/>
                        <w:autoSpaceDN w:val="0"/>
                        <w:adjustRightInd w:val="0"/>
                        <w:contextualSpacing/>
                        <w:rPr>
                          <w:color w:val="000000"/>
                          <w:lang w:val="en-US"/>
                        </w:rPr>
                      </w:pPr>
                      <w:r w:rsidRPr="00A2451B">
                        <w:rPr>
                          <w:b/>
                          <w:bCs/>
                          <w:i/>
                          <w:iCs/>
                        </w:rPr>
                        <w:t>Safe people:</w:t>
                      </w:r>
                      <w:r>
                        <w:rPr>
                          <w:b/>
                          <w:bCs/>
                          <w:i/>
                          <w:iCs/>
                        </w:rPr>
                        <w:t xml:space="preserve"> </w:t>
                      </w:r>
                      <w:r w:rsidRPr="00A2451B">
                        <w:t>can users be trusted to use the data in an appropriate manner?</w:t>
                      </w:r>
                    </w:p>
                    <w:p w:rsidR="004C787B" w:rsidRDefault="004C787B" w14:paraId="20B66625" w14:textId="77777777">
                      <w:pPr>
                        <w:pStyle w:val="ListParagraph"/>
                        <w:numPr>
                          <w:ilvl w:val="0"/>
                          <w:numId w:val="10"/>
                        </w:numPr>
                        <w:autoSpaceDE w:val="0"/>
                        <w:autoSpaceDN w:val="0"/>
                        <w:adjustRightInd w:val="0"/>
                        <w:contextualSpacing/>
                        <w:rPr>
                          <w:color w:val="000000"/>
                          <w:lang w:val="en-US"/>
                        </w:rPr>
                      </w:pPr>
                      <w:r>
                        <w:rPr>
                          <w:b/>
                          <w:bCs/>
                          <w:i/>
                          <w:iCs/>
                        </w:rPr>
                        <w:t>Safe settings:</w:t>
                      </w:r>
                      <w:r>
                        <w:rPr>
                          <w:color w:val="000000"/>
                          <w:lang w:val="en-US"/>
                        </w:rPr>
                        <w:t xml:space="preserve">  can data be accessed in a Trusted Research Environment?</w:t>
                      </w:r>
                    </w:p>
                    <w:p w:rsidRPr="00210DE0" w:rsidR="004C787B" w:rsidRDefault="004C787B" w14:paraId="2410FB82" w14:textId="77777777">
                      <w:pPr>
                        <w:pStyle w:val="ListParagraph"/>
                        <w:numPr>
                          <w:ilvl w:val="0"/>
                          <w:numId w:val="10"/>
                        </w:numPr>
                        <w:autoSpaceDE w:val="0"/>
                        <w:autoSpaceDN w:val="0"/>
                        <w:adjustRightInd w:val="0"/>
                        <w:contextualSpacing/>
                        <w:rPr>
                          <w:color w:val="000000"/>
                          <w:lang w:val="en-US"/>
                        </w:rPr>
                      </w:pPr>
                      <w:r>
                        <w:rPr>
                          <w:b/>
                          <w:bCs/>
                          <w:i/>
                          <w:iCs/>
                        </w:rPr>
                        <w:t>Safe outputs:</w:t>
                      </w:r>
                      <w:r>
                        <w:rPr>
                          <w:color w:val="000000"/>
                          <w:lang w:val="en-US"/>
                        </w:rPr>
                        <w:t xml:space="preserve">  are there disclosure risks from reported results?</w:t>
                      </w:r>
                      <w:r>
                        <w:rPr>
                          <w:color w:val="000000"/>
                          <w:lang w:val="en-US"/>
                        </w:rPr>
                        <w:br/>
                      </w:r>
                    </w:p>
                    <w:p w:rsidRPr="004C787B" w:rsidR="004C787B" w:rsidP="004C787B" w:rsidRDefault="00000000" w14:paraId="077CF75D" w14:textId="028CA1B3">
                      <w:pPr>
                        <w:rPr>
                          <w:sz w:val="18"/>
                          <w:szCs w:val="18"/>
                        </w:rPr>
                      </w:pPr>
                      <w:hyperlink w:history="1" w:anchor="the-five-safes" r:id="rId16">
                        <w:r w:rsidRPr="00210DE0" w:rsidR="004C787B">
                          <w:rPr>
                            <w:rStyle w:val="Hyperlink"/>
                            <w:sz w:val="18"/>
                            <w:szCs w:val="18"/>
                          </w:rPr>
                          <w:t>https://www.ons.gov.uk/aboutus/whatwedo/statistics/requestingstatistics/approvedresearcherscheme#the-five-safes</w:t>
                        </w:r>
                      </w:hyperlink>
                      <w:r w:rsidRPr="00210DE0" w:rsidR="004C787B">
                        <w:rPr>
                          <w:sz w:val="18"/>
                          <w:szCs w:val="18"/>
                        </w:rPr>
                        <w:t xml:space="preserve">; </w:t>
                      </w:r>
                      <w:r w:rsidRPr="00210DE0" w:rsidR="004C787B">
                        <w:rPr>
                          <w:sz w:val="18"/>
                          <w:szCs w:val="18"/>
                        </w:rPr>
                        <w:br/>
                      </w:r>
                      <w:hyperlink w:history="1" r:id="rId17">
                        <w:r w:rsidRPr="00210DE0" w:rsidR="004C787B">
                          <w:rPr>
                            <w:rStyle w:val="Hyperlink"/>
                            <w:sz w:val="18"/>
                            <w:szCs w:val="18"/>
                          </w:rPr>
                          <w:t>https://www.ukdataservice.ac.uk/manage-data/legal-ethical/access-control/five-safes</w:t>
                        </w:r>
                      </w:hyperlink>
                    </w:p>
                  </w:txbxContent>
                </v:textbox>
                <w10:wrap type="square" anchorx="margin"/>
              </v:shape>
            </w:pict>
          </mc:Fallback>
        </mc:AlternateContent>
      </w:r>
    </w:p>
    <w:p w:rsidR="004C787B" w:rsidP="004C787B" w:rsidRDefault="004C787B" w14:paraId="63ACA3AE" w14:textId="77777777">
      <w:pPr>
        <w:rPr>
          <w:rFonts w:eastAsia="Arial" w:cstheme="minorHAnsi"/>
          <w:b/>
          <w:bCs/>
          <w:i/>
          <w:iCs/>
        </w:rPr>
      </w:pPr>
    </w:p>
    <w:p w:rsidRPr="004C787B" w:rsidR="004C787B" w:rsidP="004C787B" w:rsidRDefault="004C787B" w14:paraId="711042EB" w14:textId="5A6F3348">
      <w:pPr>
        <w:rPr>
          <w:b/>
          <w:bCs/>
          <w:sz w:val="20"/>
          <w:szCs w:val="20"/>
          <w:lang w:val="en-US"/>
        </w:rPr>
      </w:pPr>
      <w:r w:rsidRPr="004C787B">
        <w:rPr>
          <w:rFonts w:eastAsia="Arial" w:cstheme="minorHAnsi"/>
          <w:b/>
          <w:bCs/>
        </w:rPr>
        <w:t>Key Principles</w:t>
      </w:r>
      <w:bookmarkEnd w:id="1"/>
      <w:bookmarkEnd w:id="2"/>
      <w:bookmarkEnd w:id="3"/>
      <w:r>
        <w:rPr>
          <w:rFonts w:eastAsia="Arial" w:cstheme="minorHAnsi"/>
          <w:b/>
          <w:bCs/>
        </w:rPr>
        <w:br/>
      </w:r>
    </w:p>
    <w:p w:rsidR="008D2A23" w:rsidP="00123A84" w:rsidRDefault="008D2A23" w14:paraId="6853948A" w14:textId="2265408A">
      <w:pPr>
        <w:suppressAutoHyphens/>
        <w:spacing w:after="240" w:line="240" w:lineRule="atLeast"/>
        <w:contextualSpacing/>
      </w:pPr>
      <w:r>
        <w:t>The pro</w:t>
      </w:r>
      <w:r w:rsidR="00A5560B">
        <w:t>c</w:t>
      </w:r>
      <w:r>
        <w:t>e</w:t>
      </w:r>
      <w:r w:rsidR="00A5560B">
        <w:t>ss</w:t>
      </w:r>
      <w:r>
        <w:t xml:space="preserve"> must:</w:t>
      </w:r>
    </w:p>
    <w:p w:rsidRPr="009C5FF2" w:rsidR="004C787B" w:rsidRDefault="0C935235" w14:paraId="17E4231D" w14:textId="7769D34C">
      <w:pPr>
        <w:pStyle w:val="ListParagraph"/>
        <w:numPr>
          <w:ilvl w:val="0"/>
          <w:numId w:val="9"/>
        </w:numPr>
        <w:suppressAutoHyphens/>
        <w:spacing w:after="240" w:line="240" w:lineRule="atLeast"/>
        <w:contextualSpacing/>
      </w:pPr>
      <w:r>
        <w:t>be proportionate.</w:t>
      </w:r>
    </w:p>
    <w:p w:rsidR="004C787B" w:rsidRDefault="0C935235" w14:paraId="2623DF30" w14:textId="255B8F5C">
      <w:pPr>
        <w:pStyle w:val="ListParagraph"/>
        <w:numPr>
          <w:ilvl w:val="0"/>
          <w:numId w:val="9"/>
        </w:numPr>
        <w:suppressAutoHyphens/>
        <w:spacing w:after="240" w:line="240" w:lineRule="atLeast"/>
        <w:contextualSpacing/>
      </w:pPr>
      <w:r>
        <w:t>meet the 'five safes' framework and help build a trustworthy</w:t>
      </w:r>
      <w:r w:rsidR="008D2A23">
        <w:t xml:space="preserve"> approach</w:t>
      </w:r>
      <w:r w:rsidR="00144683">
        <w:t>.</w:t>
      </w:r>
    </w:p>
    <w:p w:rsidR="004C787B" w:rsidRDefault="004C787B" w14:paraId="4935EB23" w14:textId="0E19BDE9">
      <w:pPr>
        <w:pStyle w:val="ListParagraph"/>
        <w:numPr>
          <w:ilvl w:val="0"/>
          <w:numId w:val="9"/>
        </w:numPr>
        <w:suppressAutoHyphens/>
        <w:spacing w:after="240" w:line="240" w:lineRule="atLeast"/>
        <w:contextualSpacing/>
      </w:pPr>
      <w:r>
        <w:t>be light-touch and streamlined to allow access to be approved rapidly.</w:t>
      </w:r>
    </w:p>
    <w:p w:rsidR="004C787B" w:rsidRDefault="004C787B" w14:paraId="348A681F" w14:textId="0C9740D4">
      <w:pPr>
        <w:pStyle w:val="ListParagraph"/>
        <w:numPr>
          <w:ilvl w:val="0"/>
          <w:numId w:val="9"/>
        </w:numPr>
        <w:suppressAutoHyphens/>
        <w:spacing w:after="240" w:line="240" w:lineRule="atLeast"/>
        <w:contextualSpacing/>
      </w:pPr>
      <w:r>
        <w:t>be scalable.</w:t>
      </w:r>
    </w:p>
    <w:p w:rsidR="004C787B" w:rsidRDefault="004C787B" w14:paraId="3CC92EE6" w14:textId="219ECCCD">
      <w:pPr>
        <w:pStyle w:val="ListParagraph"/>
        <w:numPr>
          <w:ilvl w:val="0"/>
          <w:numId w:val="9"/>
        </w:numPr>
        <w:suppressAutoHyphens/>
        <w:spacing w:after="240" w:line="240" w:lineRule="atLeast"/>
        <w:contextualSpacing/>
      </w:pPr>
      <w:r>
        <w:t>be equally accessible for researchers anywhere in the world.</w:t>
      </w:r>
    </w:p>
    <w:p w:rsidR="004C787B" w:rsidRDefault="004C787B" w14:paraId="0D190BE5" w14:textId="77777777">
      <w:pPr>
        <w:pStyle w:val="ListParagraph"/>
        <w:numPr>
          <w:ilvl w:val="0"/>
          <w:numId w:val="9"/>
        </w:numPr>
        <w:suppressAutoHyphens/>
        <w:spacing w:after="240" w:line="240" w:lineRule="atLeast"/>
        <w:contextualSpacing/>
      </w:pPr>
      <w:r>
        <w:t>Where multiple datasets are involved, every effort must be made to avoid duplicating review processes.</w:t>
      </w:r>
    </w:p>
    <w:p w:rsidR="004C787B" w:rsidRDefault="0C935235" w14:paraId="14E9F79B" w14:textId="740C2D02">
      <w:pPr>
        <w:pStyle w:val="ListParagraph"/>
        <w:numPr>
          <w:ilvl w:val="0"/>
          <w:numId w:val="9"/>
        </w:numPr>
        <w:suppressAutoHyphens/>
        <w:spacing w:after="240" w:line="240" w:lineRule="atLeast"/>
        <w:contextualSpacing/>
      </w:pPr>
      <w:r>
        <w:t>For security and to handle changes of circumstance, access is</w:t>
      </w:r>
      <w:r w:rsidR="008D2A23">
        <w:t xml:space="preserve"> timebound</w:t>
      </w:r>
      <w:r>
        <w:t xml:space="preserve"> and should be subject to review at regular intervals.</w:t>
      </w:r>
    </w:p>
    <w:p w:rsidR="004C787B" w:rsidP="00D065C6" w:rsidRDefault="47EB6282" w14:paraId="0293A7E6" w14:textId="1BF20D00">
      <w:pPr>
        <w:rPr>
          <w:lang w:val="en-US"/>
        </w:rPr>
      </w:pPr>
      <w:r w:rsidRPr="47EB6282">
        <w:rPr>
          <w:lang w:val="en-US"/>
        </w:rPr>
        <w:t xml:space="preserve">Data custodians will be given a choice of using their own existing review processes or delegating to </w:t>
      </w:r>
      <w:r w:rsidRPr="47EB6282">
        <w:rPr>
          <w:highlight w:val="yellow"/>
          <w:lang w:val="en-US"/>
        </w:rPr>
        <w:t>[ORGANISATION]</w:t>
      </w:r>
      <w:r w:rsidRPr="47EB6282">
        <w:rPr>
          <w:lang w:val="en-US"/>
        </w:rPr>
        <w:t xml:space="preserve">’s mechanism.  </w:t>
      </w:r>
    </w:p>
    <w:p w:rsidR="00D065C6" w:rsidP="00D065C6" w:rsidRDefault="00D065C6" w14:paraId="101DFAB1" w14:textId="2C30B83D">
      <w:pPr>
        <w:rPr>
          <w:lang w:val="en-US"/>
        </w:rPr>
      </w:pPr>
    </w:p>
    <w:p w:rsidR="00D065C6" w:rsidP="00D065C6" w:rsidRDefault="00D065C6" w14:paraId="6418C537" w14:textId="31133C2F">
      <w:pPr>
        <w:rPr>
          <w:lang w:val="en-US"/>
        </w:rPr>
      </w:pPr>
    </w:p>
    <w:p w:rsidR="00D065C6" w:rsidP="00D065C6" w:rsidRDefault="00D065C6" w14:paraId="49F8920B" w14:textId="0C4C6CA2">
      <w:pPr>
        <w:rPr>
          <w:lang w:val="en-US"/>
        </w:rPr>
      </w:pPr>
    </w:p>
    <w:p w:rsidR="00D065C6" w:rsidP="00D065C6" w:rsidRDefault="00D065C6" w14:paraId="6AF047B5" w14:textId="4BBA5A06">
      <w:pPr>
        <w:rPr>
          <w:lang w:val="en-US"/>
        </w:rPr>
      </w:pPr>
    </w:p>
    <w:p w:rsidR="00D065C6" w:rsidP="00D065C6" w:rsidRDefault="00D065C6" w14:paraId="471C76AA" w14:textId="77777777">
      <w:pPr>
        <w:rPr>
          <w:lang w:val="en-US"/>
        </w:rPr>
      </w:pPr>
    </w:p>
    <w:p w:rsidR="00C46E91" w:rsidP="004C787B" w:rsidRDefault="00AB36C9" w14:paraId="7D20B8E0" w14:textId="4BA2CE45">
      <w:pPr>
        <w:pStyle w:val="Sectiondivider2"/>
      </w:pPr>
      <w:bookmarkStart w:name="_Toc61878280" w:id="4"/>
      <w:r w:rsidRPr="005B21AB">
        <w:rPr>
          <w:i/>
          <w:iCs/>
          <w:highlight w:val="yellow"/>
        </w:rPr>
        <w:t>[</w:t>
      </w:r>
      <w:r w:rsidRPr="005B21AB" w:rsidR="005B21AB">
        <w:rPr>
          <w:i/>
          <w:iCs/>
          <w:highlight w:val="yellow"/>
        </w:rPr>
        <w:t>Organisation</w:t>
      </w:r>
      <w:r w:rsidRPr="005B21AB">
        <w:rPr>
          <w:i/>
          <w:iCs/>
          <w:highlight w:val="yellow"/>
        </w:rPr>
        <w:t>]</w:t>
      </w:r>
      <w:r w:rsidRPr="00A02892" w:rsidR="004C787B">
        <w:rPr>
          <w:i/>
          <w:iCs/>
        </w:rPr>
        <w:t>’s</w:t>
      </w:r>
      <w:r w:rsidR="004C787B">
        <w:t xml:space="preserve"> Review processes </w:t>
      </w:r>
      <w:bookmarkEnd w:id="4"/>
    </w:p>
    <w:p w:rsidR="00C46E91" w:rsidP="008B096C" w:rsidRDefault="00C46E91" w14:paraId="6B6166A7" w14:textId="148FDE06">
      <w:pPr>
        <w:pStyle w:val="Heading2"/>
        <w:numPr>
          <w:ilvl w:val="0"/>
          <w:numId w:val="0"/>
        </w:numPr>
      </w:pPr>
    </w:p>
    <w:p w:rsidRPr="00AC1F73" w:rsidR="00AC1F73" w:rsidP="00AC1F73" w:rsidRDefault="0C935235" w14:paraId="6E4557A1" w14:textId="3544FF5C">
      <w:pPr>
        <w:rPr>
          <w:lang w:eastAsia="en-GB"/>
        </w:rPr>
      </w:pPr>
      <w:r w:rsidRPr="0C935235">
        <w:rPr>
          <w:lang w:eastAsia="en-GB"/>
        </w:rPr>
        <w:t>Figure 1:  Review Processes</w:t>
      </w:r>
    </w:p>
    <w:p w:rsidR="00AC1F73" w:rsidP="004C787B" w:rsidRDefault="00AC1F73" w14:paraId="415BC1F3" w14:textId="3DB90723">
      <w:pPr>
        <w:rPr>
          <w:lang w:eastAsia="en-GB"/>
        </w:rPr>
      </w:pPr>
      <w:r w:rsidRPr="00AC1F73">
        <w:rPr>
          <w:noProof/>
          <w:lang w:eastAsia="en-GB"/>
        </w:rPr>
        <w:drawing>
          <wp:inline distT="0" distB="0" distL="0" distR="0" wp14:anchorId="7E5399CF" wp14:editId="4DEFAEC9">
            <wp:extent cx="6667500" cy="857250"/>
            <wp:effectExtent l="19050" t="0" r="38100" b="0"/>
            <wp:docPr id="2" name="Diagram 2">
              <a:extLst xmlns:a="http://schemas.openxmlformats.org/drawingml/2006/main">
                <a:ext uri="{FF2B5EF4-FFF2-40B4-BE49-F238E27FC236}">
                  <a16:creationId xmlns:a16="http://schemas.microsoft.com/office/drawing/2014/main" id="{F0132EF5-7A25-490E-9CD6-B28A73207FD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Pr="00144683" w:rsidR="00144683" w:rsidP="00144683" w:rsidRDefault="47EB6282" w14:paraId="3D10432C" w14:textId="6CE699BE">
      <w:pPr>
        <w:rPr>
          <w:lang w:eastAsia="en-GB"/>
        </w:rPr>
      </w:pPr>
      <w:r w:rsidRPr="47EB6282">
        <w:rPr>
          <w:lang w:eastAsia="en-GB"/>
        </w:rPr>
        <w:t xml:space="preserve">Figure 1 shows the processes that </w:t>
      </w:r>
      <w:r w:rsidRPr="47EB6282">
        <w:rPr>
          <w:highlight w:val="yellow"/>
          <w:lang w:eastAsia="en-GB"/>
        </w:rPr>
        <w:t>[</w:t>
      </w:r>
      <w:r w:rsidR="00A02892">
        <w:rPr>
          <w:i/>
          <w:iCs/>
          <w:highlight w:val="yellow"/>
          <w:lang w:eastAsia="en-GB"/>
        </w:rPr>
        <w:t>O</w:t>
      </w:r>
      <w:r w:rsidRPr="47EB6282">
        <w:rPr>
          <w:i/>
          <w:iCs/>
          <w:highlight w:val="yellow"/>
          <w:lang w:eastAsia="en-GB"/>
        </w:rPr>
        <w:t>rganisation</w:t>
      </w:r>
      <w:r w:rsidRPr="47EB6282">
        <w:rPr>
          <w:highlight w:val="yellow"/>
          <w:lang w:eastAsia="en-GB"/>
        </w:rPr>
        <w:t>]</w:t>
      </w:r>
      <w:r w:rsidRPr="47EB6282">
        <w:rPr>
          <w:lang w:eastAsia="en-GB"/>
        </w:rPr>
        <w:t xml:space="preserve"> will undertake in order to meet the ‘safe people’ and ‘safe projects’ </w:t>
      </w:r>
      <w:proofErr w:type="gramStart"/>
      <w:r w:rsidRPr="47EB6282">
        <w:rPr>
          <w:lang w:eastAsia="en-GB"/>
        </w:rPr>
        <w:t>requirements, and</w:t>
      </w:r>
      <w:proofErr w:type="gramEnd"/>
      <w:r w:rsidRPr="47EB6282">
        <w:rPr>
          <w:lang w:eastAsia="en-GB"/>
        </w:rPr>
        <w:t xml:space="preserve"> ensure appropriate use of data. All Research Projects must have the potential to have direct impact to </w:t>
      </w:r>
      <w:r w:rsidRPr="47EB6282">
        <w:rPr>
          <w:highlight w:val="yellow"/>
          <w:lang w:eastAsia="en-GB"/>
        </w:rPr>
        <w:t>[</w:t>
      </w:r>
      <w:r w:rsidRPr="47EB6282">
        <w:rPr>
          <w:i/>
          <w:iCs/>
          <w:highlight w:val="yellow"/>
          <w:lang w:eastAsia="en-GB"/>
        </w:rPr>
        <w:t xml:space="preserve">purpose and </w:t>
      </w:r>
      <w:proofErr w:type="gramStart"/>
      <w:r w:rsidRPr="47EB6282">
        <w:rPr>
          <w:i/>
          <w:iCs/>
          <w:highlight w:val="yellow"/>
          <w:lang w:eastAsia="en-GB"/>
        </w:rPr>
        <w:t>cause</w:t>
      </w:r>
      <w:proofErr w:type="gramEnd"/>
      <w:r w:rsidRPr="47EB6282">
        <w:rPr>
          <w:i/>
          <w:iCs/>
          <w:highlight w:val="yellow"/>
          <w:lang w:eastAsia="en-GB"/>
        </w:rPr>
        <w:t xml:space="preserve"> of your programme</w:t>
      </w:r>
      <w:r w:rsidRPr="47EB6282">
        <w:rPr>
          <w:highlight w:val="yellow"/>
          <w:lang w:eastAsia="en-GB"/>
        </w:rPr>
        <w:t>].</w:t>
      </w:r>
    </w:p>
    <w:p w:rsidRPr="004C787B" w:rsidR="00AC1F73" w:rsidP="004C787B" w:rsidRDefault="00AC1F73" w14:paraId="2ADD8A8A" w14:textId="77777777">
      <w:pPr>
        <w:rPr>
          <w:lang w:eastAsia="en-GB"/>
        </w:rPr>
      </w:pPr>
    </w:p>
    <w:p w:rsidRPr="0031746F" w:rsidR="004C787B" w:rsidP="004C787B" w:rsidRDefault="005B416F" w14:paraId="6EA0D3BB" w14:textId="0AD4A62B">
      <w:pPr>
        <w:pStyle w:val="Heading1"/>
        <w:numPr>
          <w:ilvl w:val="0"/>
          <w:numId w:val="0"/>
        </w:numPr>
        <w:ind w:left="340" w:hanging="340"/>
      </w:pPr>
      <w:r>
        <w:t>1</w:t>
      </w:r>
      <w:r w:rsidR="00D065C6">
        <w:t>.</w:t>
      </w:r>
      <w:r>
        <w:t xml:space="preserve"> </w:t>
      </w:r>
      <w:r w:rsidRPr="0031746F" w:rsidR="004C787B">
        <w:t>Accreditation of Researchers</w:t>
      </w:r>
      <w:r w:rsidR="004C787B">
        <w:br/>
      </w:r>
    </w:p>
    <w:p w:rsidRPr="00C86A1B" w:rsidR="004C787B" w:rsidP="004C787B" w:rsidRDefault="0C935235" w14:paraId="2AE796E2" w14:textId="5FE0A91F">
      <w:pPr>
        <w:tabs>
          <w:tab w:val="num" w:pos="720"/>
        </w:tabs>
        <w:rPr>
          <w:i/>
          <w:iCs/>
        </w:rPr>
      </w:pPr>
      <w:proofErr w:type="gramStart"/>
      <w:r>
        <w:t>In order to</w:t>
      </w:r>
      <w:proofErr w:type="gramEnd"/>
      <w:r>
        <w:t xml:space="preserve"> ensure access is restricted to ‘safe people’, </w:t>
      </w:r>
      <w:r w:rsidRPr="00A9519C" w:rsidR="00AB36C9">
        <w:rPr>
          <w:highlight w:val="yellow"/>
        </w:rPr>
        <w:t>[</w:t>
      </w:r>
      <w:r w:rsidR="00A02892">
        <w:rPr>
          <w:highlight w:val="yellow"/>
        </w:rPr>
        <w:t>O</w:t>
      </w:r>
      <w:r w:rsidRPr="005B21AB" w:rsidR="005B21AB">
        <w:rPr>
          <w:i/>
          <w:iCs/>
          <w:highlight w:val="yellow"/>
        </w:rPr>
        <w:t>rganisation</w:t>
      </w:r>
      <w:r w:rsidRPr="00A9519C" w:rsidR="00AB36C9">
        <w:rPr>
          <w:highlight w:val="yellow"/>
        </w:rPr>
        <w:t>]</w:t>
      </w:r>
      <w:r>
        <w:t xml:space="preserve"> has introduced a process to accredit researchers.  This will help ensure users can be trusted to use data in an appropriate manner, giving confidence to data contributors that data will be used responsibly, and enabling high quality research to be conducted using data in the </w:t>
      </w:r>
      <w:r w:rsidRPr="00C86A1B" w:rsidR="00C86A1B">
        <w:rPr>
          <w:i/>
          <w:iCs/>
          <w:highlight w:val="yellow"/>
        </w:rPr>
        <w:t>[</w:t>
      </w:r>
      <w:r w:rsidR="00A02892">
        <w:rPr>
          <w:i/>
          <w:iCs/>
          <w:highlight w:val="yellow"/>
        </w:rPr>
        <w:t>W</w:t>
      </w:r>
      <w:r w:rsidRPr="00C86A1B" w:rsidR="00C86A1B">
        <w:rPr>
          <w:i/>
          <w:iCs/>
          <w:highlight w:val="yellow"/>
        </w:rPr>
        <w:t>ork area].</w:t>
      </w:r>
    </w:p>
    <w:p w:rsidRPr="00856418" w:rsidR="005B416F" w:rsidP="004C787B" w:rsidRDefault="005B416F" w14:paraId="18D6B9D4" w14:textId="56573341">
      <w:pPr>
        <w:tabs>
          <w:tab w:val="num" w:pos="720"/>
        </w:tabs>
      </w:pPr>
    </w:p>
    <w:p w:rsidR="005B21AB" w:rsidP="004C787B" w:rsidRDefault="004C787B" w14:paraId="32A004C7" w14:textId="110C70A9">
      <w:r>
        <w:t>The process of accrediting researchers is as follows:</w:t>
      </w:r>
    </w:p>
    <w:p w:rsidR="005B21AB" w:rsidP="004C787B" w:rsidRDefault="005B21AB" w14:paraId="2C3EBAB5" w14:textId="1AD48108"/>
    <w:p w:rsidR="005B21AB" w:rsidP="004C787B" w:rsidRDefault="00FF01B5" w14:paraId="5E25FA2F" w14:textId="038937CF">
      <w:r w:rsidRPr="00FF01B5">
        <w:rPr>
          <w:noProof/>
        </w:rPr>
        <mc:AlternateContent>
          <mc:Choice Requires="wpg">
            <w:drawing>
              <wp:anchor distT="0" distB="0" distL="114300" distR="114300" simplePos="0" relativeHeight="251700224" behindDoc="0" locked="0" layoutInCell="1" allowOverlap="1" wp14:anchorId="0FF6F585" wp14:editId="422EB519">
                <wp:simplePos x="0" y="0"/>
                <wp:positionH relativeFrom="margin">
                  <wp:align>center</wp:align>
                </wp:positionH>
                <wp:positionV relativeFrom="paragraph">
                  <wp:posOffset>160626</wp:posOffset>
                </wp:positionV>
                <wp:extent cx="7139557" cy="1813994"/>
                <wp:effectExtent l="19050" t="0" r="42545" b="15240"/>
                <wp:wrapNone/>
                <wp:docPr id="239" name="Group 47"/>
                <wp:cNvGraphicFramePr/>
                <a:graphic xmlns:a="http://schemas.openxmlformats.org/drawingml/2006/main">
                  <a:graphicData uri="http://schemas.microsoft.com/office/word/2010/wordprocessingGroup">
                    <wpg:wgp>
                      <wpg:cNvGrpSpPr/>
                      <wpg:grpSpPr>
                        <a:xfrm>
                          <a:off x="0" y="0"/>
                          <a:ext cx="7139557" cy="1813994"/>
                          <a:chOff x="0" y="0"/>
                          <a:chExt cx="7139557" cy="1813994"/>
                        </a:xfrm>
                      </wpg:grpSpPr>
                      <wps:wsp>
                        <wps:cNvPr id="240" name="Straight Connector 240"/>
                        <wps:cNvCnPr/>
                        <wps:spPr>
                          <a:xfrm flipV="1">
                            <a:off x="997957" y="10579"/>
                            <a:ext cx="0" cy="486093"/>
                          </a:xfrm>
                          <a:prstGeom prst="line">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a:cxnSpLocks/>
                        </wps:cNvCnPr>
                        <wps:spPr>
                          <a:xfrm>
                            <a:off x="997957" y="10579"/>
                            <a:ext cx="223568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a:off x="3235845" y="0"/>
                            <a:ext cx="0" cy="4860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 name="TextBox 32"/>
                        <wps:cNvSpPr txBox="1"/>
                        <wps:spPr>
                          <a:xfrm>
                            <a:off x="1039047" y="69309"/>
                            <a:ext cx="2194560" cy="237490"/>
                          </a:xfrm>
                          <a:prstGeom prst="rect">
                            <a:avLst/>
                          </a:prstGeom>
                          <a:noFill/>
                        </wps:spPr>
                        <wps:txbx>
                          <w:txbxContent>
                            <w:p w:rsidR="00FF01B5" w:rsidP="00FF01B5" w:rsidRDefault="00FF01B5" w14:paraId="7538A8E8" w14:textId="77777777">
                              <w:pPr>
                                <w:rPr>
                                  <w:rFonts w:asciiTheme="minorHAnsi" w:cstheme="minorBidi"/>
                                  <w:color w:val="37A9E2" w:themeColor="text2"/>
                                  <w:kern w:val="24"/>
                                  <w:sz w:val="20"/>
                                  <w:szCs w:val="20"/>
                                  <w:lang w:val="en-US"/>
                                </w:rPr>
                              </w:pPr>
                              <w:r>
                                <w:rPr>
                                  <w:rFonts w:asciiTheme="minorHAnsi" w:cstheme="minorBidi"/>
                                  <w:color w:val="37A9E2" w:themeColor="text2"/>
                                  <w:kern w:val="24"/>
                                  <w:sz w:val="20"/>
                                  <w:szCs w:val="20"/>
                                  <w:lang w:val="en-US"/>
                                </w:rPr>
                                <w:t>Request additional info if required</w:t>
                              </w:r>
                            </w:p>
                          </w:txbxContent>
                        </wps:txbx>
                        <wps:bodyPr wrap="square" rtlCol="0">
                          <a:spAutoFit/>
                        </wps:bodyPr>
                      </wps:wsp>
                      <wpg:grpSp>
                        <wpg:cNvPr id="244" name="Group 244"/>
                        <wpg:cNvGrpSpPr/>
                        <wpg:grpSpPr>
                          <a:xfrm>
                            <a:off x="0" y="496672"/>
                            <a:ext cx="2484000" cy="1255745"/>
                            <a:chOff x="0" y="496672"/>
                            <a:chExt cx="2879488" cy="1255745"/>
                          </a:xfrm>
                        </wpg:grpSpPr>
                        <wps:wsp>
                          <wps:cNvPr id="245" name="Arrow: Chevron 245"/>
                          <wps:cNvSpPr/>
                          <wps:spPr>
                            <a:xfrm>
                              <a:off x="0" y="496672"/>
                              <a:ext cx="2879488" cy="1255745"/>
                            </a:xfrm>
                            <a:prstGeom prst="chevron">
                              <a:avLst/>
                            </a:prstGeom>
                            <a:solidFill>
                              <a:schemeClr val="tx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46" name="Arrow: Chevron 4"/>
                          <wps:cNvSpPr txBox="1"/>
                          <wps:spPr>
                            <a:xfrm>
                              <a:off x="627873" y="496672"/>
                              <a:ext cx="1623743" cy="1255745"/>
                            </a:xfrm>
                            <a:prstGeom prst="rect">
                              <a:avLst/>
                            </a:prstGeom>
                          </wps:spPr>
                          <wps:style>
                            <a:lnRef idx="0">
                              <a:scrgbClr r="0" g="0" b="0"/>
                            </a:lnRef>
                            <a:fillRef idx="0">
                              <a:scrgbClr r="0" g="0" b="0"/>
                            </a:fillRef>
                            <a:effectRef idx="0">
                              <a:scrgbClr r="0" g="0" b="0"/>
                            </a:effectRef>
                            <a:fontRef idx="minor">
                              <a:schemeClr val="lt1"/>
                            </a:fontRef>
                          </wps:style>
                          <wps:txbx>
                            <w:txbxContent>
                              <w:p w:rsidR="00FF01B5" w:rsidP="00FF01B5" w:rsidRDefault="00FF01B5" w14:paraId="19B4D301" w14:textId="77777777">
                                <w:pPr>
                                  <w:spacing w:after="101" w:line="216" w:lineRule="auto"/>
                                  <w:jc w:val="center"/>
                                  <w:rPr>
                                    <w:rFonts w:asciiTheme="minorHAnsi" w:cstheme="minorBidi"/>
                                    <w:color w:val="FFFFFF" w:themeColor="light1"/>
                                    <w:kern w:val="24"/>
                                    <w:sz w:val="24"/>
                                    <w:szCs w:val="24"/>
                                    <w:lang w:val="en-US"/>
                                  </w:rPr>
                                </w:pPr>
                                <w:r>
                                  <w:rPr>
                                    <w:rFonts w:asciiTheme="minorHAnsi" w:cstheme="minorBidi"/>
                                    <w:color w:val="FFFFFF" w:themeColor="light1"/>
                                    <w:kern w:val="24"/>
                                    <w:lang w:val="en-US"/>
                                  </w:rPr>
                                  <w:t>Researcher completes registration information</w:t>
                                </w:r>
                              </w:p>
                            </w:txbxContent>
                          </wps:txbx>
                          <wps:bodyPr spcFirstLastPara="0" vert="horz" wrap="square" lIns="48006" tIns="16002" rIns="16002" bIns="16002" numCol="1" spcCol="1270" anchor="ctr" anchorCtr="0">
                            <a:noAutofit/>
                          </wps:bodyPr>
                        </wps:wsp>
                      </wpg:grpSp>
                      <wpg:grpSp>
                        <wpg:cNvPr id="247" name="Group 247"/>
                        <wpg:cNvGrpSpPr/>
                        <wpg:grpSpPr>
                          <a:xfrm>
                            <a:off x="2283810" y="486093"/>
                            <a:ext cx="2484000" cy="1276901"/>
                            <a:chOff x="2283810" y="486093"/>
                            <a:chExt cx="2879488" cy="1276901"/>
                          </a:xfrm>
                        </wpg:grpSpPr>
                        <wps:wsp>
                          <wps:cNvPr id="248" name="Arrow: Chevron 248"/>
                          <wps:cNvSpPr/>
                          <wps:spPr>
                            <a:xfrm>
                              <a:off x="2283810" y="486093"/>
                              <a:ext cx="2879488" cy="1276901"/>
                            </a:xfrm>
                            <a:prstGeom prst="chevron">
                              <a:avLst/>
                            </a:prstGeom>
                            <a:solidFill>
                              <a:schemeClr val="tx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49" name="Arrow: Chevron 6"/>
                          <wps:cNvSpPr txBox="1"/>
                          <wps:spPr>
                            <a:xfrm>
                              <a:off x="2922261" y="486093"/>
                              <a:ext cx="1602587" cy="1276901"/>
                            </a:xfrm>
                            <a:prstGeom prst="rect">
                              <a:avLst/>
                            </a:prstGeom>
                          </wps:spPr>
                          <wps:style>
                            <a:lnRef idx="0">
                              <a:scrgbClr r="0" g="0" b="0"/>
                            </a:lnRef>
                            <a:fillRef idx="0">
                              <a:scrgbClr r="0" g="0" b="0"/>
                            </a:fillRef>
                            <a:effectRef idx="0">
                              <a:scrgbClr r="0" g="0" b="0"/>
                            </a:effectRef>
                            <a:fontRef idx="minor">
                              <a:schemeClr val="lt1"/>
                            </a:fontRef>
                          </wps:style>
                          <wps:txbx>
                            <w:txbxContent>
                              <w:p w:rsidR="00FF01B5" w:rsidP="00FF01B5" w:rsidRDefault="00FF01B5" w14:paraId="490F979E" w14:textId="37C24070">
                                <w:pPr>
                                  <w:spacing w:after="101" w:line="216" w:lineRule="auto"/>
                                  <w:jc w:val="center"/>
                                  <w:rPr>
                                    <w:rFonts w:asciiTheme="minorHAnsi" w:cstheme="minorBidi"/>
                                    <w:color w:val="FFFFFF" w:themeColor="light1"/>
                                    <w:kern w:val="24"/>
                                    <w:sz w:val="24"/>
                                    <w:szCs w:val="24"/>
                                    <w:lang w:val="en-US"/>
                                  </w:rPr>
                                </w:pPr>
                                <w:r>
                                  <w:rPr>
                                    <w:rFonts w:asciiTheme="minorHAnsi" w:cstheme="minorBidi"/>
                                    <w:color w:val="FFFFFF" w:themeColor="light1"/>
                                    <w:kern w:val="24"/>
                                    <w:lang w:val="en-US"/>
                                  </w:rPr>
                                  <w:t xml:space="preserve">Review by </w:t>
                                </w:r>
                                <w:proofErr w:type="spellStart"/>
                                <w:r w:rsidR="00A02892">
                                  <w:rPr>
                                    <w:rFonts w:asciiTheme="minorHAnsi" w:cstheme="minorBidi"/>
                                    <w:i/>
                                    <w:iCs/>
                                    <w:color w:val="3865B0" w:themeColor="text1"/>
                                    <w:kern w:val="24"/>
                                    <w:highlight w:val="yellow"/>
                                    <w:lang w:val="en-US"/>
                                  </w:rPr>
                                  <w:t>O</w:t>
                                </w:r>
                                <w:r w:rsidRPr="00A02892">
                                  <w:rPr>
                                    <w:rFonts w:asciiTheme="minorHAnsi" w:cstheme="minorBidi"/>
                                    <w:i/>
                                    <w:iCs/>
                                    <w:color w:val="3865B0" w:themeColor="text1"/>
                                    <w:kern w:val="24"/>
                                    <w:highlight w:val="yellow"/>
                                    <w:lang w:val="en-US"/>
                                  </w:rPr>
                                  <w:t>rgan</w:t>
                                </w:r>
                                <w:r w:rsidR="00A02892">
                                  <w:rPr>
                                    <w:rFonts w:asciiTheme="minorHAnsi" w:cstheme="minorBidi"/>
                                    <w:i/>
                                    <w:iCs/>
                                    <w:color w:val="3865B0" w:themeColor="text1"/>
                                    <w:kern w:val="24"/>
                                    <w:highlight w:val="yellow"/>
                                    <w:lang w:val="en-US"/>
                                  </w:rPr>
                                  <w:t>i</w:t>
                                </w:r>
                                <w:r w:rsidRPr="00A02892">
                                  <w:rPr>
                                    <w:rFonts w:asciiTheme="minorHAnsi" w:cstheme="minorBidi"/>
                                    <w:i/>
                                    <w:iCs/>
                                    <w:color w:val="3865B0" w:themeColor="text1"/>
                                    <w:kern w:val="24"/>
                                    <w:highlight w:val="yellow"/>
                                    <w:lang w:val="en-US"/>
                                  </w:rPr>
                                  <w:t>sation</w:t>
                                </w:r>
                                <w:proofErr w:type="spellEnd"/>
                                <w:r w:rsidRPr="00A02892">
                                  <w:rPr>
                                    <w:rFonts w:asciiTheme="minorHAnsi" w:cstheme="minorBidi"/>
                                    <w:i/>
                                    <w:iCs/>
                                    <w:color w:val="3865B0" w:themeColor="text1"/>
                                    <w:kern w:val="24"/>
                                    <w:lang w:val="en-US"/>
                                  </w:rPr>
                                  <w:t xml:space="preserve">] </w:t>
                                </w:r>
                                <w:r>
                                  <w:rPr>
                                    <w:rFonts w:asciiTheme="minorHAnsi" w:cstheme="minorBidi"/>
                                    <w:color w:val="FFFFFF" w:themeColor="light1"/>
                                    <w:kern w:val="24"/>
                                    <w:lang w:val="en-US"/>
                                  </w:rPr>
                                  <w:t>research manager</w:t>
                                </w:r>
                              </w:p>
                            </w:txbxContent>
                          </wps:txbx>
                          <wps:bodyPr spcFirstLastPara="0" vert="horz" wrap="square" lIns="48006" tIns="16002" rIns="16002" bIns="16002" numCol="1" spcCol="1270" anchor="ctr" anchorCtr="0">
                            <a:noAutofit/>
                          </wps:bodyPr>
                        </wps:wsp>
                      </wpg:grpSp>
                      <wpg:grpSp>
                        <wpg:cNvPr id="250" name="Group 250"/>
                        <wpg:cNvGrpSpPr/>
                        <wpg:grpSpPr>
                          <a:xfrm>
                            <a:off x="4655557" y="513861"/>
                            <a:ext cx="2484000" cy="1300133"/>
                            <a:chOff x="4655557" y="513861"/>
                            <a:chExt cx="2879488" cy="1300133"/>
                          </a:xfrm>
                        </wpg:grpSpPr>
                        <wps:wsp>
                          <wps:cNvPr id="251" name="Arrow: Chevron 251"/>
                          <wps:cNvSpPr/>
                          <wps:spPr>
                            <a:xfrm>
                              <a:off x="4655557" y="513861"/>
                              <a:ext cx="2879488" cy="1300133"/>
                            </a:xfrm>
                            <a:prstGeom prst="chevron">
                              <a:avLst/>
                            </a:prstGeom>
                            <a:solidFill>
                              <a:schemeClr val="tx1"/>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52" name="Arrow: Chevron 8"/>
                          <wps:cNvSpPr txBox="1"/>
                          <wps:spPr>
                            <a:xfrm>
                              <a:off x="5305624" y="513861"/>
                              <a:ext cx="1579355" cy="1300133"/>
                            </a:xfrm>
                            <a:prstGeom prst="rect">
                              <a:avLst/>
                            </a:prstGeom>
                          </wps:spPr>
                          <wps:style>
                            <a:lnRef idx="0">
                              <a:scrgbClr r="0" g="0" b="0"/>
                            </a:lnRef>
                            <a:fillRef idx="0">
                              <a:scrgbClr r="0" g="0" b="0"/>
                            </a:fillRef>
                            <a:effectRef idx="0">
                              <a:scrgbClr r="0" g="0" b="0"/>
                            </a:effectRef>
                            <a:fontRef idx="minor">
                              <a:schemeClr val="lt1"/>
                            </a:fontRef>
                          </wps:style>
                          <wps:txbx>
                            <w:txbxContent>
                              <w:p w:rsidR="00FF01B5" w:rsidP="00FF01B5" w:rsidRDefault="00FF01B5" w14:paraId="76386276" w14:textId="77777777">
                                <w:pPr>
                                  <w:spacing w:after="101" w:line="216" w:lineRule="auto"/>
                                  <w:jc w:val="center"/>
                                  <w:rPr>
                                    <w:rFonts w:asciiTheme="minorHAnsi" w:cstheme="minorBidi"/>
                                    <w:color w:val="FFFFFF" w:themeColor="light1"/>
                                    <w:kern w:val="24"/>
                                    <w:sz w:val="24"/>
                                    <w:szCs w:val="24"/>
                                    <w:lang w:val="en-US"/>
                                  </w:rPr>
                                </w:pPr>
                                <w:r>
                                  <w:rPr>
                                    <w:rFonts w:asciiTheme="minorHAnsi" w:cstheme="minorBidi"/>
                                    <w:color w:val="FFFFFF" w:themeColor="light1"/>
                                    <w:kern w:val="24"/>
                                    <w:lang w:val="en-US"/>
                                  </w:rPr>
                                  <w:t>Decision and notification</w:t>
                                </w:r>
                              </w:p>
                            </w:txbxContent>
                          </wps:txbx>
                          <wps:bodyPr spcFirstLastPara="0" vert="horz" wrap="square" lIns="48006" tIns="16002" rIns="16002" bIns="16002" numCol="1" spcCol="1270" anchor="ctr" anchorCtr="0">
                            <a:noAutofit/>
                          </wps:bodyPr>
                        </wps:wsp>
                      </wpg:grpSp>
                    </wpg:wgp>
                  </a:graphicData>
                </a:graphic>
              </wp:anchor>
            </w:drawing>
          </mc:Choice>
          <mc:Fallback>
            <w:pict w14:anchorId="4C3AF628">
              <v:group id="Group 47" style="position:absolute;margin-left:0;margin-top:12.65pt;width:562.15pt;height:142.85pt;z-index:251700224;mso-position-horizontal:center;mso-position-horizontal-relative:margin" coordsize="71395,18139" o:spid="_x0000_s1027" w14:anchorId="0FF6F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quvAUAABMhAAAOAAAAZHJzL2Uyb0RvYy54bWzsWttu20YQfS/QfyD4Xot3kYLlIHVio4DR&#10;GnXa9zW1FImSu+zuypL79Z1ZXnUhJTuNawTKg6IluZcZnplzZuTLD5siN56okBlnc9O+sEyDspgv&#10;Mracm398ufkpNA2pCFuQnDM6N5+pND9c/fjD5bqcUYenPF9QYcAiTM7W5dxMlSpnk4mMU1oQecFL&#10;yuBmwkVBFAzFcrIQZA2rF/nEsaxgsuZiUQoeUynh6qfqpnml108SGqvfkkRSZeRzE86m9KfQn4/4&#10;Obm6JLOlIGWaxfUxyCtOUZCMwabtUp+IIsZKZHtLFVksuOSJuoh5MeFJksVU2wDW2NaONbeCr0pt&#10;y3K2Xpatm8C1O3569bLxr0+3onwo7wV4Yl0uwRd6hLZsElHg/3BKY6Nd9ty6jG6UEcPFqe1Gvj81&#10;jRju2SGMIq9yapyC5/fmxennIzMnzcaTreOsSwCI7Hwgv84HDykpqXatnIEP7oWRLeam4wFGGCkA&#10;qA9KkGyZKuOaMwYw4sLAu9pLeso1q30mZxLc1zjMSPKs/BN8oeFQuy6KphE6CX1k+dOo8lDjQ9gT&#10;veeFgRW5eKt1AZmVQqpbygsDv8zNPGN4ajIjT3dSVY82j+DlnOFnSsniM1sY6rkES5TICFvmtNpU&#10;kSzv7jEIynpHnAoub6zR39RzTqtlf6cJeAheeGWXjk96nQvjiUBkkTimTNntSvA0TkuyPG8nWvrc&#10;oxPr53Eq1bH7ksntDL0zZ6qdXGSMi0O7q01z5KR6vvFAZTe64JEvnvV71q4BAGKUvAkS7VEk6oPj&#10;SQC8iEQ0Ot6wh/KOx39JBMbWTRz0UYqPn4RNx3H9IPQqhGr4vxacZ2xVHngP2HJGseVgHPfgU48G&#10;8OMCQkLP18mt5tP/PLGdsfN+sOM22PkCr/lnvjHcPl5QSRhqA9eRKsaRY1tuZHkVLQaRa+3QomNH&#10;nh/U5Oi4Uy86kn8E0PQYOTJ+A4TU5MYKzghztXncaPpvD1xlfWMNunBuyr9XRFDTECq/5lpGYvaU&#10;5ceVggU1CeMq1Zw68dZEUcupSln1ZQYk1EpmaIkHykKLJhQ8LxZkXhQEU/0KgDVrbeV4oWdZtets&#10;BwQaBCgYDhyxrcr6kztp5oTTyAtBuWtR101vUz+gsacU0fo3kGaQYiqffRSCr2fGdUqfBGfgPG1b&#10;nbAQgOOwA7eg2jrktmN27+kxKFPwDGOokzzPFgg8jRqsazrd1AmQ3lMnJDvnkJrJQYDhHumKovLW&#10;wqxOyJJgGbR1KV8Vu5dIXqZk+yK88VaxAbRRYB7Sdo0oFMtH1IRVfQVVCri6qbJg7ivl3Te36RXK&#10;EX2NiQSMen/KMRgIlDrHaM34kjwdONNwCml/IGrsAJMz3B/KFntRM56oT8B/U0uM4+0wVk+bexyr&#10;43t/G0y1TNVSbs1UsoxvMqgQ74hU90RACwNCD9oyUDKmXPxj7lBZ/guD+tkLoYECPRE9sAPLAlko&#10;+oPH/oCtCk1/UJfAbtVXZwrbEBbDHnMzVqIZXCudAjByGUeeTMZ4smOTXgtinzNBKGxz5rTSFy/i&#10;TMcJ3dCuKaAtuAeZcxpElo70HnMOLTHIn+0ikC6qnkpnMVZub8SfwOcD/BlWjmwTwzh/Dtnfio9t&#10;Ft23fi8fnFl0q7UynlmOZ6YtidG0Zs4sCo3iQ03WoU5gNBAuwU6wnFrtOJHjOAFkz61WX5d5IAE7&#10;fth0Up0TwuZMo0My+Ig0a2lUd1u74g2J7XunUR+4b4tG4YLO9y+iUS/w4V9Vuvu2GwKuYZEOzNsF&#10;qGtZtqt93aPRoSWGaLRb5H+lUb/ty+6WoXCnJk6o4Y+XoUP2H6bRA9afafSwwD8Xo3UTSr6DVrPf&#10;tpp3wmVXc55Ko75r+YED/TOg0UOZx4af11wfekW6Gj0lbM40+rU02jYWvrdqVNdp8Mu77vTUfyWA&#10;P+33xzrYur9luPoXAAD//wMAUEsDBBQABgAIAAAAIQAkmEfA3gAAAAgBAAAPAAAAZHJzL2Rvd25y&#10;ZXYueG1sTI9BS8NAEIXvgv9hGcGb3WxiRWI2pRT1VARbQbxNs9MkNDsbstsk/fduT3p7wxve+16x&#10;mm0nRhp861iDWiQgiCtnWq41fO3fHp5B+IBssHNMGi7kYVXe3hSYGzfxJ427UIsYwj5HDU0IfS6l&#10;rxqy6BeuJ47e0Q0WQzyHWpoBpxhuO5kmyZO02HJsaLCnTUPVaXe2Gt4nnNaZeh23p+Pm8rNffnxv&#10;FWl9fzevX0AEmsPfM1zxIzqUkengzmy86DTEIUFDusxAXF2VPkZ10JAplYAsC/l/QPkLAAD//wMA&#10;UEsBAi0AFAAGAAgAAAAhALaDOJL+AAAA4QEAABMAAAAAAAAAAAAAAAAAAAAAAFtDb250ZW50X1R5&#10;cGVzXS54bWxQSwECLQAUAAYACAAAACEAOP0h/9YAAACUAQAACwAAAAAAAAAAAAAAAAAvAQAAX3Jl&#10;bHMvLnJlbHNQSwECLQAUAAYACAAAACEAaHN6rrwFAAATIQAADgAAAAAAAAAAAAAAAAAuAgAAZHJz&#10;L2Uyb0RvYy54bWxQSwECLQAUAAYACAAAACEAJJhHwN4AAAAIAQAADwAAAAAAAAAAAAAAAAAWCAAA&#10;ZHJzL2Rvd25yZXYueG1sUEsFBgAAAAAEAAQA8wAAACEJAAAAAA==&#10;">
                <v:line id="Straight Connector 240" style="position:absolute;flip:y;visibility:visible;mso-wrap-style:square" o:spid="_x0000_s1028" strokecolor="#8fa0b4 [3204]" strokeweight=".5pt" o:connectortype="straight" from="9979,105" to="9979,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3h9wgAAANwAAAAPAAAAZHJzL2Rvd25yZXYueG1sRE9ba8Iw&#10;FH4f7D+EI+xtppUxZjWKE8bGcIIX8PXQHJtqc1KSzNZ/bx4EHz+++3Te20ZcyIfasYJ8mIEgLp2u&#10;uVKw3329foAIEVlj45gUXCnAfPb8NMVCu443dNnGSqQQDgUqMDG2hZShNGQxDF1LnLij8xZjgr6S&#10;2mOXwm0jR1n2Li3WnBoMtrQ0VJ63/1bB53Ltxp2Pf2P8PdiTzDffq9wo9TLoFxMQkfr4EN/dP1rB&#10;6C3NT2fSEZCzGwAAAP//AwBQSwECLQAUAAYACAAAACEA2+H2y+4AAACFAQAAEwAAAAAAAAAAAAAA&#10;AAAAAAAAW0NvbnRlbnRfVHlwZXNdLnhtbFBLAQItABQABgAIAAAAIQBa9CxbvwAAABUBAAALAAAA&#10;AAAAAAAAAAAAAB8BAABfcmVscy8ucmVsc1BLAQItABQABgAIAAAAIQAd83h9wgAAANwAAAAPAAAA&#10;AAAAAAAAAAAAAAcCAABkcnMvZG93bnJldi54bWxQSwUGAAAAAAMAAwC3AAAA9gIAAAAA&#10;">
                  <v:stroke joinstyle="miter" startarrow="block"/>
                </v:line>
                <v:line id="Straight Connector 241" style="position:absolute;visibility:visible;mso-wrap-style:square" o:spid="_x0000_s1029" strokecolor="#8fa0b4 [3204]" strokeweight=".5pt" o:connectortype="straight" from="9979,105" to="3233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FXxAAAANwAAAAPAAAAZHJzL2Rvd25yZXYueG1sRI9Ba8JA&#10;FITvBf/D8oTe6kYtKtFVRFB6ErT14O2RfWaj2bcxuybx33eFQo/DzHzDLFadLUVDtS8cKxgOEhDE&#10;mdMF5wp+vrcfMxA+IGssHZOCJ3lYLXtvC0y1a/lAzTHkIkLYp6jAhFClUvrMkEU/cBVx9C6uthii&#10;rHOpa2wj3JZylCQTabHguGCwoo2h7HZ8WAV3zLZkz6ddk7SmGU8u1X56PSv13u/WcxCBuvAf/mt/&#10;aQWjzyG8zsQjIJe/AAAA//8DAFBLAQItABQABgAIAAAAIQDb4fbL7gAAAIUBAAATAAAAAAAAAAAA&#10;AAAAAAAAAABbQ29udGVudF9UeXBlc10ueG1sUEsBAi0AFAAGAAgAAAAhAFr0LFu/AAAAFQEAAAsA&#10;AAAAAAAAAAAAAAAAHwEAAF9yZWxzLy5yZWxzUEsBAi0AFAAGAAgAAAAhAIIbEVfEAAAA3AAAAA8A&#10;AAAAAAAAAAAAAAAABwIAAGRycy9kb3ducmV2LnhtbFBLBQYAAAAAAwADALcAAAD4AgAAAAA=&#10;">
                  <v:stroke joinstyle="miter"/>
                  <o:lock v:ext="edit" shapetype="f"/>
                </v:line>
                <v:line id="Straight Connector 242" style="position:absolute;visibility:visible;mso-wrap-style:square" o:spid="_x0000_s1030" strokecolor="#8fa0b4 [3204]" strokeweight=".5pt" o:connectortype="straight" from="32358,0" to="3235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8gxAAAANwAAAAPAAAAZHJzL2Rvd25yZXYueG1sRI9Pa8JA&#10;FMTvQr/D8gq91U2jqERXKYLSU8F/B2+P7DMbm32bZtck/fauUPA4zMxvmMWqt5VoqfGlYwUfwwQE&#10;ce50yYWC42HzPgPhA7LGyjEp+CMPq+XLYIGZdh3vqN2HQkQI+wwVmBDqTEqfG7Loh64mjt7FNRZD&#10;lE0hdYNdhNtKpkkykRZLjgsGa1obyn/2N6vgF/MN2fNp2yadaUeTS/09vZ6VenvtP+cgAvXhGf5v&#10;f2kF6TiFx5l4BOTyDgAA//8DAFBLAQItABQABgAIAAAAIQDb4fbL7gAAAIUBAAATAAAAAAAAAAAA&#10;AAAAAAAAAABbQ29udGVudF9UeXBlc10ueG1sUEsBAi0AFAAGAAgAAAAhAFr0LFu/AAAAFQEAAAsA&#10;AAAAAAAAAAAAAAAAHwEAAF9yZWxzLy5yZWxzUEsBAi0AFAAGAAgAAAAhAHLJjyDEAAAA3AAAAA8A&#10;AAAAAAAAAAAAAAAABwIAAGRycy9kb3ducmV2LnhtbFBLBQYAAAAAAwADALcAAAD4AgAAAAA=&#10;">
                  <v:stroke joinstyle="miter"/>
                </v:line>
                <v:shape id="TextBox 32" style="position:absolute;left:10390;top:693;width:21946;height:237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QywwAAANwAAAAPAAAAZHJzL2Rvd25yZXYueG1sRI9Ba8JA&#10;FITvBf/D8gRvdaO2RaKriFXw0EttvD+yz2ww+zZkX038991CocdhZr5h1tvBN+pOXawDG5hNM1DE&#10;ZbA1VwaKr+PzElQUZItNYDLwoAjbzehpjbkNPX/S/SyVShCOORpwIm2udSwdeYzT0BIn7xo6j5Jk&#10;V2nbYZ/gvtHzLHvTHmtOCw5b2jsqb+dvb0DE7maP4uDj6TJ8vPcuK1+xMGYyHnYrUEKD/If/2idr&#10;YP6ygN8z6QjozQ8AAAD//wMAUEsBAi0AFAAGAAgAAAAhANvh9svuAAAAhQEAABMAAAAAAAAAAAAA&#10;AAAAAAAAAFtDb250ZW50X1R5cGVzXS54bWxQSwECLQAUAAYACAAAACEAWvQsW78AAAAVAQAACwAA&#10;AAAAAAAAAAAAAAAfAQAAX3JlbHMvLnJlbHNQSwECLQAUAAYACAAAACEAI0n0MsMAAADcAAAADwAA&#10;AAAAAAAAAAAAAAAHAgAAZHJzL2Rvd25yZXYueG1sUEsFBgAAAAADAAMAtwAAAPcCAAAAAA==&#10;">
                  <v:textbox style="mso-fit-shape-to-text:t">
                    <w:txbxContent>
                      <w:p w:rsidR="00FF01B5" w:rsidP="00FF01B5" w:rsidRDefault="00FF01B5" w14:paraId="0901049D" w14:textId="77777777">
                        <w:pPr>
                          <w:rPr>
                            <w:rFonts w:asciiTheme="minorHAnsi" w:cstheme="minorBidi"/>
                            <w:color w:val="37A9E2" w:themeColor="text2"/>
                            <w:kern w:val="24"/>
                            <w:sz w:val="20"/>
                            <w:szCs w:val="20"/>
                            <w:lang w:val="en-US"/>
                          </w:rPr>
                        </w:pPr>
                        <w:r>
                          <w:rPr>
                            <w:rFonts w:asciiTheme="minorHAnsi" w:cstheme="minorBidi"/>
                            <w:color w:val="37A9E2" w:themeColor="text2"/>
                            <w:kern w:val="24"/>
                            <w:sz w:val="20"/>
                            <w:szCs w:val="20"/>
                            <w:lang w:val="en-US"/>
                          </w:rPr>
                          <w:t>Request additional info if required</w:t>
                        </w:r>
                      </w:p>
                    </w:txbxContent>
                  </v:textbox>
                </v:shape>
                <v:group id="Group 244" style="position:absolute;top:4966;width:24840;height:12558" coordsize="28794,12557" coordorigin=",4966"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245" style="position:absolute;top:4966;width:28794;height:12558;visibility:visible;mso-wrap-style:square;v-text-anchor:top" o:spid="_x0000_s1033" fillcolor="#3865b0 [3213]" strokecolor="white [3201]" strokeweight="1pt" type="#_x0000_t55" adj="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PvDxAAAANwAAAAPAAAAZHJzL2Rvd25yZXYueG1sRI/RisIw&#10;FETfF/yHcBd8W9N1VaQaRRcEQUTs7gdcm2tbbW5qk2r9eyMIPg4zc4aZzltTiivVrrCs4LsXgSBO&#10;rS44U/D/t/oag3AeWWNpmRTcycF81vmYYqztjfd0TXwmAoRdjApy76tYSpfmZND1bEUcvKOtDfog&#10;60zqGm8BbkrZj6KRNFhwWMixot+c0nPSGAXjEzeXZrPdrX8Yl6OV32xPzUGp7me7mIDw1Pp3+NVe&#10;awX9wRCeZ8IRkLMHAAAA//8DAFBLAQItABQABgAIAAAAIQDb4fbL7gAAAIUBAAATAAAAAAAAAAAA&#10;AAAAAAAAAABbQ29udGVudF9UeXBlc10ueG1sUEsBAi0AFAAGAAgAAAAhAFr0LFu/AAAAFQEAAAsA&#10;AAAAAAAAAAAAAAAAHwEAAF9yZWxzLy5yZWxzUEsBAi0AFAAGAAgAAAAhADuQ+8PEAAAA3AAAAA8A&#10;AAAAAAAAAAAAAAAABwIAAGRycy9kb3ducmV2LnhtbFBLBQYAAAAAAwADALcAAAD4AgAAAAA=&#10;"/>
                  <v:shape id="_x0000_s1034" style="position:absolute;left:6278;top:4966;width:16238;height:12558;visibility:visible;mso-wrap-style:square;v-text-anchor:middle"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pxQAAANwAAAAPAAAAZHJzL2Rvd25yZXYueG1sRI9Pa8JA&#10;FMTvgt9heUJvuqloaKOriETooRQ0tudH9uWPzb4N2TXGb98tCB6HmfkNs94OphE9da62rOB1FoEg&#10;zq2uuVRwzg7TNxDOI2tsLJOCOznYbsajNSba3vhI/cmXIkDYJaig8r5NpHR5RQbdzLbEwStsZ9AH&#10;2ZVSd3gLcNPIeRTF0mDNYaHClvYV5b+nq1Hg0vezu9fx97IvFp9fRZr9LNOLUi+TYbcC4Wnwz/Cj&#10;/aEVzBcx/J8JR0Bu/gAAAP//AwBQSwECLQAUAAYACAAAACEA2+H2y+4AAACFAQAAEwAAAAAAAAAA&#10;AAAAAAAAAAAAW0NvbnRlbnRfVHlwZXNdLnhtbFBLAQItABQABgAIAAAAIQBa9CxbvwAAABUBAAAL&#10;AAAAAAAAAAAAAAAAAB8BAABfcmVscy8ucmVsc1BLAQItABQABgAIAAAAIQAzB+SpxQAAANwAAAAP&#10;AAAAAAAAAAAAAAAAAAcCAABkcnMvZG93bnJldi54bWxQSwUGAAAAAAMAAwC3AAAA+QIAAAAA&#10;">
                    <v:textbox inset="3.78pt,1.26pt,1.26pt,1.26pt">
                      <w:txbxContent>
                        <w:p w:rsidR="00FF01B5" w:rsidP="00FF01B5" w:rsidRDefault="00FF01B5" w14:paraId="6AB01EF9" w14:textId="77777777">
                          <w:pPr>
                            <w:spacing w:after="101" w:line="216" w:lineRule="auto"/>
                            <w:jc w:val="center"/>
                            <w:rPr>
                              <w:rFonts w:asciiTheme="minorHAnsi" w:cstheme="minorBidi"/>
                              <w:color w:val="FFFFFF" w:themeColor="light1"/>
                              <w:kern w:val="24"/>
                              <w:sz w:val="24"/>
                              <w:szCs w:val="24"/>
                              <w:lang w:val="en-US"/>
                            </w:rPr>
                          </w:pPr>
                          <w:r>
                            <w:rPr>
                              <w:rFonts w:asciiTheme="minorHAnsi" w:cstheme="minorBidi"/>
                              <w:color w:val="FFFFFF" w:themeColor="light1"/>
                              <w:kern w:val="24"/>
                              <w:lang w:val="en-US"/>
                            </w:rPr>
                            <w:t>Researcher completes registration information</w:t>
                          </w:r>
                        </w:p>
                      </w:txbxContent>
                    </v:textbox>
                  </v:shape>
                </v:group>
                <v:group id="Group 247" style="position:absolute;left:22838;top:4860;width:24840;height:12769" coordsize="28794,12769" coordorigin="22838,486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Arrow: Chevron 248" style="position:absolute;left:22838;top:4860;width:28794;height:12769;visibility:visible;mso-wrap-style:square;v-text-anchor:top" o:spid="_x0000_s1036" fillcolor="#3865b0 [3213]" strokecolor="white [3201]" strokeweight="1pt" type="#_x0000_t55" adj="1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OvgAAANwAAAAPAAAAZHJzL2Rvd25yZXYueG1sRE/LisIw&#10;FN0L8w/hDsxO0+mIj2qUQRDcWkW3l+baFJub0ETb+fvJQnB5OO/1drCteFIXGscKvicZCOLK6YZr&#10;BefTfrwAESKyxtYxKfijANvNx2iNhXY9H+lZxlqkEA4FKjAx+kLKUBmyGCbOEyfu5jqLMcGulrrD&#10;PoXbVuZZNpMWG04NBj3tDFX38mEVzOtB+pmbl8s+v5rF48r+4n+U+vocflcgIg3xLX65D1pBPk1r&#10;05l0BOTmHwAA//8DAFBLAQItABQABgAIAAAAIQDb4fbL7gAAAIUBAAATAAAAAAAAAAAAAAAAAAAA&#10;AABbQ29udGVudF9UeXBlc10ueG1sUEsBAi0AFAAGAAgAAAAhAFr0LFu/AAAAFQEAAAsAAAAAAAAA&#10;AAAAAAAAHwEAAF9yZWxzLy5yZWxzUEsBAi0AFAAGAAgAAAAhAOH9mU6+AAAA3AAAAA8AAAAAAAAA&#10;AAAAAAAABwIAAGRycy9kb3ducmV2LnhtbFBLBQYAAAAAAwADALcAAADyAgAAAAA=&#10;"/>
                  <v:shape id="_x0000_s1037" style="position:absolute;left:29222;top:4860;width:16026;height:12769;visibility:visible;mso-wrap-style:square;v-text-anchor:middle"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DbxgAAANwAAAAPAAAAZHJzL2Rvd25yZXYueG1sRI9Ba8JA&#10;FITvBf/D8gRvdaNEqamriKTgoRSqtudH9iWbmn0bstsk/vtuodDjMDPfMNv9aBvRU+drxwoW8wQE&#10;ceF0zZWC6+Xl8QmED8gaG8ek4E4e9rvJwxYz7QZ+p/4cKhEh7DNUYEJoMyl9Yciin7uWOHql6yyG&#10;KLtK6g6HCLeNXCbJWlqsOS4YbOloqLidv60Cn2+u/l6vP1Z9mb6+lfnlc5V/KTWbjodnEIHG8B/+&#10;a5+0gmW6gd8z8QjI3Q8AAAD//wMAUEsBAi0AFAAGAAgAAAAhANvh9svuAAAAhQEAABMAAAAAAAAA&#10;AAAAAAAAAAAAAFtDb250ZW50X1R5cGVzXS54bWxQSwECLQAUAAYACAAAACEAWvQsW78AAAAVAQAA&#10;CwAAAAAAAAAAAAAAAAAfAQAAX3JlbHMvLnJlbHNQSwECLQAUAAYACAAAACEAQphw28YAAADcAAAA&#10;DwAAAAAAAAAAAAAAAAAHAgAAZHJzL2Rvd25yZXYueG1sUEsFBgAAAAADAAMAtwAAAPoCAAAAAA==&#10;">
                    <v:textbox inset="3.78pt,1.26pt,1.26pt,1.26pt">
                      <w:txbxContent>
                        <w:p w:rsidR="00FF01B5" w:rsidP="00FF01B5" w:rsidRDefault="00FF01B5" w14:paraId="6BD246A3" w14:textId="37C24070">
                          <w:pPr>
                            <w:spacing w:after="101" w:line="216" w:lineRule="auto"/>
                            <w:jc w:val="center"/>
                            <w:rPr>
                              <w:rFonts w:asciiTheme="minorHAnsi" w:cstheme="minorBidi"/>
                              <w:color w:val="FFFFFF" w:themeColor="light1"/>
                              <w:kern w:val="24"/>
                              <w:sz w:val="24"/>
                              <w:szCs w:val="24"/>
                              <w:lang w:val="en-US"/>
                            </w:rPr>
                          </w:pPr>
                          <w:r>
                            <w:rPr>
                              <w:rFonts w:asciiTheme="minorHAnsi" w:cstheme="minorBidi"/>
                              <w:color w:val="FFFFFF" w:themeColor="light1"/>
                              <w:kern w:val="24"/>
                              <w:lang w:val="en-US"/>
                            </w:rPr>
                            <w:t xml:space="preserve">Review by </w:t>
                          </w:r>
                          <w:proofErr w:type="spellStart"/>
                          <w:r w:rsidR="00A02892">
                            <w:rPr>
                              <w:rFonts w:asciiTheme="minorHAnsi" w:cstheme="minorBidi"/>
                              <w:i/>
                              <w:iCs/>
                              <w:color w:val="3865B0" w:themeColor="text1"/>
                              <w:kern w:val="24"/>
                              <w:highlight w:val="yellow"/>
                              <w:lang w:val="en-US"/>
                            </w:rPr>
                            <w:t>O</w:t>
                          </w:r>
                          <w:r w:rsidRPr="00A02892">
                            <w:rPr>
                              <w:rFonts w:asciiTheme="minorHAnsi" w:cstheme="minorBidi"/>
                              <w:i/>
                              <w:iCs/>
                              <w:color w:val="3865B0" w:themeColor="text1"/>
                              <w:kern w:val="24"/>
                              <w:highlight w:val="yellow"/>
                              <w:lang w:val="en-US"/>
                            </w:rPr>
                            <w:t>rgan</w:t>
                          </w:r>
                          <w:r w:rsidR="00A02892">
                            <w:rPr>
                              <w:rFonts w:asciiTheme="minorHAnsi" w:cstheme="minorBidi"/>
                              <w:i/>
                              <w:iCs/>
                              <w:color w:val="3865B0" w:themeColor="text1"/>
                              <w:kern w:val="24"/>
                              <w:highlight w:val="yellow"/>
                              <w:lang w:val="en-US"/>
                            </w:rPr>
                            <w:t>i</w:t>
                          </w:r>
                          <w:r w:rsidRPr="00A02892">
                            <w:rPr>
                              <w:rFonts w:asciiTheme="minorHAnsi" w:cstheme="minorBidi"/>
                              <w:i/>
                              <w:iCs/>
                              <w:color w:val="3865B0" w:themeColor="text1"/>
                              <w:kern w:val="24"/>
                              <w:highlight w:val="yellow"/>
                              <w:lang w:val="en-US"/>
                            </w:rPr>
                            <w:t>sation</w:t>
                          </w:r>
                          <w:proofErr w:type="spellEnd"/>
                          <w:r w:rsidRPr="00A02892">
                            <w:rPr>
                              <w:rFonts w:asciiTheme="minorHAnsi" w:cstheme="minorBidi"/>
                              <w:i/>
                              <w:iCs/>
                              <w:color w:val="3865B0" w:themeColor="text1"/>
                              <w:kern w:val="24"/>
                              <w:lang w:val="en-US"/>
                            </w:rPr>
                            <w:t xml:space="preserve">] </w:t>
                          </w:r>
                          <w:r>
                            <w:rPr>
                              <w:rFonts w:asciiTheme="minorHAnsi" w:cstheme="minorBidi"/>
                              <w:color w:val="FFFFFF" w:themeColor="light1"/>
                              <w:kern w:val="24"/>
                              <w:lang w:val="en-US"/>
                            </w:rPr>
                            <w:t>research manager</w:t>
                          </w:r>
                        </w:p>
                      </w:txbxContent>
                    </v:textbox>
                  </v:shape>
                </v:group>
                <v:group id="Group 250" style="position:absolute;left:46555;top:5138;width:24840;height:13001" coordsize="28794,13001" coordorigin="46555,5138"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Arrow: Chevron 251" style="position:absolute;left:46555;top:5138;width:28795;height:13001;visibility:visible;mso-wrap-style:square;v-text-anchor:top" o:spid="_x0000_s1039" fillcolor="#3865b0 [3213]" strokecolor="white [3201]" strokeweight="1pt" type="#_x0000_t55" adj="1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CPxQAAANwAAAAPAAAAZHJzL2Rvd25yZXYueG1sRI9Ba8JA&#10;FITvBf/D8oTe6iYpLRJdgwiRtvRiFMTbI/tMFrNvQ3Zr0n/fLRR6HGbmG2ZdTLYTdxq8cawgXSQg&#10;iGunDTcKTsfyaQnCB2SNnWNS8E0eis3sYY25diMf6F6FRkQI+xwVtCH0uZS+bsmiX7ieOHpXN1gM&#10;UQ6N1AOOEW47mSXJq7RoOC602NOupfpWfVkFx3H/cV2+VwbNoTxXl+eaJvmp1ON82q5ABJrCf/iv&#10;/aYVZC8p/J6JR0BufgAAAP//AwBQSwECLQAUAAYACAAAACEA2+H2y+4AAACFAQAAEwAAAAAAAAAA&#10;AAAAAAAAAAAAW0NvbnRlbnRfVHlwZXNdLnhtbFBLAQItABQABgAIAAAAIQBa9CxbvwAAABUBAAAL&#10;AAAAAAAAAAAAAAAAAB8BAABfcmVscy8ucmVsc1BLAQItABQABgAIAAAAIQBrVOCPxQAAANwAAAAP&#10;AAAAAAAAAAAAAAAAAAcCAABkcnMvZG93bnJldi54bWxQSwUGAAAAAAMAAwC3AAAA+QIAAAAA&#10;"/>
                  <v:shape id="Arrow: Chevron 8" style="position:absolute;left:53056;top:5138;width:15793;height:13001;visibility:visible;mso-wrap-style:square;v-text-anchor:middle"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XR3xQAAANwAAAAPAAAAZHJzL2Rvd25yZXYueG1sRI9ba8JA&#10;FITfC/6H5Qh9qxuDkRpdRUqEPkih3p4P2ZOLZs+G7DbGf+8WCn0cZuYbZrUZTCN66lxtWcF0EoEg&#10;zq2uuVRwOu7e3kE4j6yxsUwKHuRgsx69rDDV9s7f1B98KQKEXYoKKu/bVEqXV2TQTWxLHLzCdgZ9&#10;kF0pdYf3ADeNjKNoLg3WHBYqbOmjovx2+DEKXLY4uUc9Pyd9Mdt/FdnxkmRXpV7Hw3YJwtPg/8N/&#10;7U+tIE5i+D0TjoBcPwEAAP//AwBQSwECLQAUAAYACAAAACEA2+H2y+4AAACFAQAAEwAAAAAAAAAA&#10;AAAAAAAAAAAAW0NvbnRlbnRfVHlwZXNdLnhtbFBLAQItABQABgAIAAAAIQBa9CxbvwAAABUBAAAL&#10;AAAAAAAAAAAAAAAAAB8BAABfcmVscy8ucmVsc1BLAQItABQABgAIAAAAIQDJ5XR3xQAAANwAAAAP&#10;AAAAAAAAAAAAAAAAAAcCAABkcnMvZG93bnJldi54bWxQSwUGAAAAAAMAAwC3AAAA+QIAAAAA&#10;">
                    <v:textbox inset="3.78pt,1.26pt,1.26pt,1.26pt">
                      <w:txbxContent>
                        <w:p w:rsidR="00FF01B5" w:rsidP="00FF01B5" w:rsidRDefault="00FF01B5" w14:paraId="4DDF4AF0" w14:textId="77777777">
                          <w:pPr>
                            <w:spacing w:after="101" w:line="216" w:lineRule="auto"/>
                            <w:jc w:val="center"/>
                            <w:rPr>
                              <w:rFonts w:asciiTheme="minorHAnsi" w:cstheme="minorBidi"/>
                              <w:color w:val="FFFFFF" w:themeColor="light1"/>
                              <w:kern w:val="24"/>
                              <w:sz w:val="24"/>
                              <w:szCs w:val="24"/>
                              <w:lang w:val="en-US"/>
                            </w:rPr>
                          </w:pPr>
                          <w:r>
                            <w:rPr>
                              <w:rFonts w:asciiTheme="minorHAnsi" w:cstheme="minorBidi"/>
                              <w:color w:val="FFFFFF" w:themeColor="light1"/>
                              <w:kern w:val="24"/>
                              <w:lang w:val="en-US"/>
                            </w:rPr>
                            <w:t>Decision and notification</w:t>
                          </w:r>
                        </w:p>
                      </w:txbxContent>
                    </v:textbox>
                  </v:shape>
                </v:group>
                <w10:wrap anchorx="margin"/>
              </v:group>
            </w:pict>
          </mc:Fallback>
        </mc:AlternateContent>
      </w:r>
    </w:p>
    <w:p w:rsidR="005B21AB" w:rsidP="004C787B" w:rsidRDefault="005B21AB" w14:paraId="62206F9B" w14:textId="330B734F"/>
    <w:p w:rsidR="005B21AB" w:rsidP="004C787B" w:rsidRDefault="005B21AB" w14:paraId="14EA1444" w14:textId="626238EC"/>
    <w:p w:rsidR="005B21AB" w:rsidP="004C787B" w:rsidRDefault="005B21AB" w14:paraId="03A45D8A" w14:textId="691FAE03"/>
    <w:p w:rsidR="00AD01A7" w:rsidP="004C787B" w:rsidRDefault="00AD01A7" w14:paraId="05B5C09D" w14:textId="5F54EC2D"/>
    <w:p w:rsidR="00AD01A7" w:rsidP="004C787B" w:rsidRDefault="00AD01A7" w14:paraId="44DD284B" w14:textId="086B3511"/>
    <w:p w:rsidR="00AD01A7" w:rsidP="004C787B" w:rsidRDefault="00AD01A7" w14:paraId="35F9A594" w14:textId="051D412E"/>
    <w:p w:rsidR="00FF01B5" w:rsidP="004C787B" w:rsidRDefault="00FF01B5" w14:paraId="4E5A3569" w14:textId="77F2B625"/>
    <w:p w:rsidR="00FF01B5" w:rsidP="004C787B" w:rsidRDefault="00FF01B5" w14:paraId="354290FE" w14:textId="55C13B4F"/>
    <w:p w:rsidR="00FF01B5" w:rsidP="004C787B" w:rsidRDefault="00FF01B5" w14:paraId="710D3A23" w14:textId="237C34E5"/>
    <w:p w:rsidR="00FF01B5" w:rsidP="004C787B" w:rsidRDefault="00FF01B5" w14:paraId="5CB5EE8C" w14:textId="4A8D5E1B"/>
    <w:p w:rsidR="00FF01B5" w:rsidP="004C787B" w:rsidRDefault="00FF01B5" w14:paraId="2C600535" w14:textId="7AB47C18"/>
    <w:p w:rsidR="00FF01B5" w:rsidP="004C787B" w:rsidRDefault="00FF01B5" w14:paraId="7909AD9C" w14:textId="77777777"/>
    <w:p w:rsidR="00AD01A7" w:rsidP="004C787B" w:rsidRDefault="00AD01A7" w14:paraId="75229F52" w14:textId="77777777"/>
    <w:p w:rsidR="00AD01A7" w:rsidP="004C787B" w:rsidRDefault="00AD01A7" w14:paraId="5D7C7600" w14:textId="0AC7CB66"/>
    <w:p w:rsidR="004C787B" w:rsidP="0008511D" w:rsidRDefault="004C787B" w14:paraId="7D003A91" w14:textId="3EE6F6F7">
      <w:pPr>
        <w:pStyle w:val="Heading2"/>
        <w:keepNext w:val="0"/>
        <w:keepLines w:val="0"/>
        <w:numPr>
          <w:ilvl w:val="0"/>
          <w:numId w:val="0"/>
        </w:numPr>
        <w:spacing w:before="0" w:after="160" w:line="259" w:lineRule="auto"/>
      </w:pPr>
      <w:r w:rsidRPr="00917F4C">
        <w:t>Researcher completes registration information</w:t>
      </w:r>
    </w:p>
    <w:p w:rsidRPr="00AD01A7" w:rsidR="00AD01A7" w:rsidP="00AD01A7" w:rsidRDefault="00AD01A7" w14:paraId="3D9D31E7" w14:textId="77777777">
      <w:pPr>
        <w:rPr>
          <w:lang w:eastAsia="en-GB"/>
        </w:rPr>
      </w:pPr>
    </w:p>
    <w:p w:rsidR="005B416F" w:rsidP="005B416F" w:rsidRDefault="004C787B" w14:paraId="06C0B932" w14:textId="24B16E43">
      <w:r>
        <w:t xml:space="preserve">The researcher </w:t>
      </w:r>
      <w:r w:rsidR="005B416F">
        <w:t>needs to provide the following information through the application form:</w:t>
      </w:r>
    </w:p>
    <w:p w:rsidR="004C787B" w:rsidRDefault="004C787B" w14:paraId="32008129" w14:textId="5C7B7191">
      <w:pPr>
        <w:pStyle w:val="ListParagraph"/>
        <w:numPr>
          <w:ilvl w:val="0"/>
          <w:numId w:val="14"/>
        </w:numPr>
      </w:pPr>
      <w:r>
        <w:t>Full name</w:t>
      </w:r>
    </w:p>
    <w:p w:rsidR="004C787B" w:rsidRDefault="004C787B" w14:paraId="5867E1CD" w14:textId="77777777">
      <w:pPr>
        <w:pStyle w:val="ListParagraph"/>
        <w:numPr>
          <w:ilvl w:val="0"/>
          <w:numId w:val="11"/>
        </w:numPr>
        <w:spacing w:after="160" w:line="259" w:lineRule="auto"/>
        <w:contextualSpacing/>
      </w:pPr>
      <w:r>
        <w:lastRenderedPageBreak/>
        <w:t>Job Title</w:t>
      </w:r>
    </w:p>
    <w:p w:rsidR="004C787B" w:rsidRDefault="004C787B" w14:paraId="244E627F" w14:textId="77777777">
      <w:pPr>
        <w:pStyle w:val="ListParagraph"/>
        <w:numPr>
          <w:ilvl w:val="0"/>
          <w:numId w:val="11"/>
        </w:numPr>
        <w:spacing w:after="160" w:line="259" w:lineRule="auto"/>
        <w:contextualSpacing/>
      </w:pPr>
      <w:r>
        <w:t>Institutional affiliation</w:t>
      </w:r>
    </w:p>
    <w:p w:rsidR="004C787B" w:rsidRDefault="47EB6282" w14:paraId="6E2560A0" w14:textId="2C8B2C9C">
      <w:pPr>
        <w:pStyle w:val="ListParagraph"/>
        <w:numPr>
          <w:ilvl w:val="0"/>
          <w:numId w:val="11"/>
        </w:numPr>
        <w:spacing w:after="160" w:line="259" w:lineRule="auto"/>
        <w:contextualSpacing/>
      </w:pPr>
      <w:r>
        <w:t>Organisation details</w:t>
      </w:r>
    </w:p>
    <w:p w:rsidR="004C787B" w:rsidRDefault="004C787B" w14:paraId="2AF8C6B3" w14:textId="77777777">
      <w:pPr>
        <w:pStyle w:val="ListParagraph"/>
        <w:numPr>
          <w:ilvl w:val="0"/>
          <w:numId w:val="11"/>
        </w:numPr>
        <w:spacing w:after="160" w:line="259" w:lineRule="auto"/>
        <w:contextualSpacing/>
      </w:pPr>
      <w:r>
        <w:t>Telephone</w:t>
      </w:r>
    </w:p>
    <w:p w:rsidR="004C787B" w:rsidRDefault="004C787B" w14:paraId="24EB7C26" w14:textId="77777777">
      <w:pPr>
        <w:pStyle w:val="ListParagraph"/>
        <w:numPr>
          <w:ilvl w:val="0"/>
          <w:numId w:val="11"/>
        </w:numPr>
        <w:spacing w:after="160" w:line="259" w:lineRule="auto"/>
        <w:contextualSpacing/>
      </w:pPr>
      <w:r>
        <w:t>Email</w:t>
      </w:r>
    </w:p>
    <w:p w:rsidR="004C787B" w:rsidRDefault="004C787B" w14:paraId="79067D57" w14:textId="77777777">
      <w:pPr>
        <w:pStyle w:val="ListParagraph"/>
        <w:numPr>
          <w:ilvl w:val="0"/>
          <w:numId w:val="11"/>
        </w:numPr>
        <w:spacing w:after="160" w:line="259" w:lineRule="auto"/>
        <w:contextualSpacing/>
      </w:pPr>
      <w:r>
        <w:t>ORCID</w:t>
      </w:r>
    </w:p>
    <w:p w:rsidR="004C787B" w:rsidRDefault="004C787B" w14:paraId="09037403" w14:textId="77777777">
      <w:pPr>
        <w:pStyle w:val="ListParagraph"/>
        <w:numPr>
          <w:ilvl w:val="0"/>
          <w:numId w:val="11"/>
        </w:numPr>
        <w:spacing w:after="160" w:line="259" w:lineRule="auto"/>
        <w:contextualSpacing/>
      </w:pPr>
      <w:r>
        <w:t>Role on research team</w:t>
      </w:r>
    </w:p>
    <w:p w:rsidRPr="005B416F" w:rsidR="004C787B" w:rsidRDefault="47EB6282" w14:paraId="64863EE0" w14:textId="723B27AC">
      <w:pPr>
        <w:pStyle w:val="ListParagraph"/>
        <w:numPr>
          <w:ilvl w:val="0"/>
          <w:numId w:val="11"/>
        </w:numPr>
        <w:spacing w:after="160" w:line="259" w:lineRule="auto"/>
        <w:contextualSpacing/>
      </w:pPr>
      <w:r>
        <w:t>Evidence of (individual or team’s) expertise and experience relevant to delivering the project.  (</w:t>
      </w:r>
      <w:r w:rsidRPr="47EB6282">
        <w:rPr>
          <w:i/>
          <w:iCs/>
        </w:rPr>
        <w:t xml:space="preserve">This should include education, professional qualifications and memberships that are relevant to the research, including any </w:t>
      </w:r>
      <w:proofErr w:type="gramStart"/>
      <w:r w:rsidRPr="47EB6282">
        <w:rPr>
          <w:i/>
          <w:iCs/>
        </w:rPr>
        <w:t>up to date</w:t>
      </w:r>
      <w:proofErr w:type="gramEnd"/>
      <w:r w:rsidRPr="47EB6282">
        <w:rPr>
          <w:i/>
          <w:iCs/>
        </w:rPr>
        <w:t xml:space="preserve"> Information Governance training. For example, in the UK this might be evidence of completing the ONS Safe User of Research data Environments (SURE) Training course, or the MRC's regulatory support centre confidentiality e-learning. For researchers in low- and middle-income countries, The Global Health Network offer a </w:t>
      </w:r>
      <w:hyperlink r:id="rId23">
        <w:r w:rsidRPr="47EB6282">
          <w:rPr>
            <w:rStyle w:val="Hyperlink"/>
            <w:i/>
            <w:iCs/>
          </w:rPr>
          <w:t>certified data sharing course</w:t>
        </w:r>
      </w:hyperlink>
      <w:r w:rsidRPr="47EB6282">
        <w:rPr>
          <w:i/>
          <w:iCs/>
        </w:rPr>
        <w:t xml:space="preserve">. Within a team, we would expect to see at least one qualified statistician, or someone with equivalent experience.) </w:t>
      </w:r>
    </w:p>
    <w:p w:rsidR="005B416F" w:rsidP="005B416F" w:rsidRDefault="005B416F" w14:paraId="55B5CC0C" w14:textId="0F77193F">
      <w:pPr>
        <w:spacing w:after="160" w:line="259" w:lineRule="auto"/>
        <w:contextualSpacing/>
      </w:pPr>
      <w:r>
        <w:t xml:space="preserve">Researchers are asked to include the name and job title </w:t>
      </w:r>
      <w:r w:rsidRPr="00E94CA1">
        <w:t xml:space="preserve">of each member of </w:t>
      </w:r>
      <w:r>
        <w:t>the</w:t>
      </w:r>
      <w:r w:rsidRPr="00E94CA1">
        <w:t xml:space="preserve"> team who will have access to data</w:t>
      </w:r>
      <w:r>
        <w:t>, and to specify the</w:t>
      </w:r>
      <w:r w:rsidRPr="00E94CA1">
        <w:t xml:space="preserve"> principal investigator, </w:t>
      </w:r>
      <w:proofErr w:type="gramStart"/>
      <w:r w:rsidRPr="00E94CA1">
        <w:t>statistician</w:t>
      </w:r>
      <w:proofErr w:type="gramEnd"/>
      <w:r w:rsidRPr="00E94CA1">
        <w:t xml:space="preserve"> and study coordinator.  </w:t>
      </w:r>
      <w:r w:rsidR="0020567E">
        <w:br/>
      </w:r>
    </w:p>
    <w:p w:rsidR="004C787B" w:rsidP="0008511D" w:rsidRDefault="004C787B" w14:paraId="0D270287" w14:textId="499B9EE6">
      <w:pPr>
        <w:pStyle w:val="Heading2"/>
        <w:keepNext w:val="0"/>
        <w:keepLines w:val="0"/>
        <w:numPr>
          <w:ilvl w:val="0"/>
          <w:numId w:val="0"/>
        </w:numPr>
        <w:spacing w:before="0" w:after="160" w:line="259" w:lineRule="auto"/>
      </w:pPr>
      <w:bookmarkStart w:name="_Toc51750360" w:id="5"/>
      <w:r w:rsidRPr="00AD7397">
        <w:t xml:space="preserve">Review by </w:t>
      </w:r>
      <w:r w:rsidRPr="00A9519C" w:rsidR="00AB36C9">
        <w:rPr>
          <w:highlight w:val="yellow"/>
        </w:rPr>
        <w:t>[</w:t>
      </w:r>
      <w:r w:rsidR="00A02892">
        <w:rPr>
          <w:i/>
          <w:iCs/>
          <w:highlight w:val="yellow"/>
        </w:rPr>
        <w:t>O</w:t>
      </w:r>
      <w:r w:rsidRPr="0041137C" w:rsidR="0041137C">
        <w:rPr>
          <w:i/>
          <w:iCs/>
          <w:highlight w:val="yellow"/>
        </w:rPr>
        <w:t>rganisation</w:t>
      </w:r>
      <w:r w:rsidRPr="00A9519C" w:rsidR="00AB36C9">
        <w:rPr>
          <w:highlight w:val="yellow"/>
        </w:rPr>
        <w:t>]</w:t>
      </w:r>
      <w:r>
        <w:t xml:space="preserve"> research </w:t>
      </w:r>
      <w:r w:rsidRPr="00AD7397">
        <w:t>manager</w:t>
      </w:r>
      <w:bookmarkEnd w:id="5"/>
    </w:p>
    <w:p w:rsidRPr="00AD7397" w:rsidR="004C787B" w:rsidP="004C787B" w:rsidRDefault="004C787B" w14:paraId="2C989EC8" w14:textId="12978A53">
      <w:r w:rsidRPr="00AD7397">
        <w:t>The</w:t>
      </w:r>
      <w:r>
        <w:t xml:space="preserve"> research</w:t>
      </w:r>
      <w:r w:rsidRPr="00AD7397">
        <w:t xml:space="preserve"> manager (a member of the </w:t>
      </w:r>
      <w:r w:rsidRPr="00A9519C" w:rsidR="00AB36C9">
        <w:rPr>
          <w:highlight w:val="yellow"/>
        </w:rPr>
        <w:t>[</w:t>
      </w:r>
      <w:r w:rsidR="00A02892">
        <w:rPr>
          <w:i/>
          <w:iCs/>
          <w:highlight w:val="yellow"/>
        </w:rPr>
        <w:t>O</w:t>
      </w:r>
      <w:r w:rsidRPr="0041137C" w:rsidR="0041137C">
        <w:rPr>
          <w:i/>
          <w:iCs/>
          <w:highlight w:val="yellow"/>
        </w:rPr>
        <w:t>rganisation</w:t>
      </w:r>
      <w:r w:rsidRPr="00A9519C" w:rsidR="00AB36C9">
        <w:rPr>
          <w:highlight w:val="yellow"/>
        </w:rPr>
        <w:t>]</w:t>
      </w:r>
      <w:r>
        <w:t xml:space="preserve"> </w:t>
      </w:r>
      <w:r w:rsidRPr="00AD7397">
        <w:t xml:space="preserve">team) will undertake a light-touch check of researcher credentials, using the following criteria: </w:t>
      </w:r>
    </w:p>
    <w:p w:rsidR="004C787B" w:rsidRDefault="004C787B" w14:paraId="761018CC" w14:textId="77777777">
      <w:pPr>
        <w:pStyle w:val="ListParagraph"/>
        <w:numPr>
          <w:ilvl w:val="0"/>
          <w:numId w:val="13"/>
        </w:numPr>
        <w:spacing w:after="160" w:line="259" w:lineRule="auto"/>
        <w:contextualSpacing/>
      </w:pPr>
      <w:r>
        <w:t>All the requested information has been provided</w:t>
      </w:r>
    </w:p>
    <w:p w:rsidR="004C787B" w:rsidRDefault="47EB6282" w14:paraId="62944883" w14:textId="626DEADE">
      <w:pPr>
        <w:pStyle w:val="ListParagraph"/>
        <w:numPr>
          <w:ilvl w:val="0"/>
          <w:numId w:val="13"/>
        </w:numPr>
        <w:spacing w:after="160" w:line="259" w:lineRule="auto"/>
        <w:contextualSpacing/>
      </w:pPr>
      <w:r>
        <w:t xml:space="preserve">The researcher is affiliated to a legitimate organisation conducting research (verified via institutional email address, institutional webpage profile or publication record) </w:t>
      </w:r>
    </w:p>
    <w:p w:rsidR="004C787B" w:rsidRDefault="004C787B" w14:paraId="6DAEB3E9" w14:textId="53B6C21A">
      <w:pPr>
        <w:pStyle w:val="ListParagraph"/>
        <w:numPr>
          <w:ilvl w:val="0"/>
          <w:numId w:val="13"/>
        </w:numPr>
        <w:spacing w:after="160" w:line="259" w:lineRule="auto"/>
        <w:contextualSpacing/>
      </w:pPr>
      <w:r>
        <w:t>The researcher is a bona fide researcher (see Box 2)</w:t>
      </w:r>
    </w:p>
    <w:p w:rsidR="00D065C6" w:rsidRDefault="0C935235" w14:paraId="50DE03A1" w14:textId="77777777">
      <w:pPr>
        <w:pStyle w:val="ListParagraph"/>
        <w:numPr>
          <w:ilvl w:val="0"/>
          <w:numId w:val="13"/>
        </w:numPr>
        <w:spacing w:after="160" w:line="259" w:lineRule="auto"/>
        <w:contextualSpacing/>
      </w:pPr>
      <w:r>
        <w:t>The researcher has the professional qualifications and experience to work with health data.</w:t>
      </w:r>
    </w:p>
    <w:p w:rsidR="005B416F" w:rsidP="00D065C6" w:rsidRDefault="004C787B" w14:paraId="33B43712" w14:textId="2D21D2A2">
      <w:pPr>
        <w:spacing w:after="160" w:line="259" w:lineRule="auto"/>
        <w:contextualSpacing/>
      </w:pPr>
      <w:r>
        <w:t>Across a team, we would expect to see at least one qualified statistician, or someone with equivalent experience.</w:t>
      </w:r>
      <w:r w:rsidR="00D065C6">
        <w:t xml:space="preserve"> </w:t>
      </w:r>
      <w:r w:rsidR="0C935235">
        <w:t xml:space="preserve">If any of the requested fields have not been completed, or if further details are required, the research manager will contact the applying researcher for additional information.  </w:t>
      </w:r>
    </w:p>
    <w:p w:rsidR="0008511D" w:rsidP="00D065C6" w:rsidRDefault="0008511D" w14:paraId="56ACB234" w14:textId="77777777">
      <w:pPr>
        <w:spacing w:after="160" w:line="259" w:lineRule="auto"/>
        <w:contextualSpacing/>
      </w:pPr>
    </w:p>
    <w:p w:rsidR="006460B4" w:rsidRDefault="0008511D" w14:paraId="723F36FF" w14:textId="6974B6C6">
      <w:pPr>
        <w:spacing w:after="160" w:line="259" w:lineRule="auto"/>
        <w:rPr>
          <w:lang w:val="en-US"/>
        </w:rPr>
      </w:pPr>
      <w:r>
        <w:rPr>
          <w:noProof/>
        </w:rPr>
        <w:lastRenderedPageBreak/>
        <mc:AlternateContent>
          <mc:Choice Requires="wps">
            <w:drawing>
              <wp:anchor distT="45720" distB="45720" distL="114300" distR="114300" simplePos="0" relativeHeight="251660288" behindDoc="0" locked="0" layoutInCell="1" allowOverlap="1" wp14:anchorId="7E2DCACC" wp14:editId="2F4CA0F6">
                <wp:simplePos x="0" y="0"/>
                <wp:positionH relativeFrom="margin">
                  <wp:align>left</wp:align>
                </wp:positionH>
                <wp:positionV relativeFrom="paragraph">
                  <wp:posOffset>183515</wp:posOffset>
                </wp:positionV>
                <wp:extent cx="6076950" cy="434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343400"/>
                        </a:xfrm>
                        <a:prstGeom prst="rect">
                          <a:avLst/>
                        </a:prstGeom>
                        <a:solidFill>
                          <a:srgbClr val="FFFFFF"/>
                        </a:solidFill>
                        <a:ln w="9525">
                          <a:solidFill>
                            <a:srgbClr val="000000"/>
                          </a:solidFill>
                          <a:miter lim="800000"/>
                          <a:headEnd/>
                          <a:tailEnd/>
                        </a:ln>
                      </wps:spPr>
                      <wps:txbx>
                        <w:txbxContent>
                          <w:p w:rsidRPr="007F57F2" w:rsidR="004C787B" w:rsidP="004C787B" w:rsidRDefault="004C787B" w14:paraId="458FE7FA" w14:textId="77777777">
                            <w:pPr>
                              <w:rPr>
                                <w:b/>
                                <w:bCs/>
                              </w:rPr>
                            </w:pPr>
                            <w:r w:rsidRPr="007F57F2">
                              <w:rPr>
                                <w:b/>
                                <w:bCs/>
                              </w:rPr>
                              <w:t xml:space="preserve">Box </w:t>
                            </w:r>
                            <w:r>
                              <w:rPr>
                                <w:b/>
                                <w:bCs/>
                              </w:rPr>
                              <w:t>2</w:t>
                            </w:r>
                            <w:r w:rsidRPr="007F57F2">
                              <w:rPr>
                                <w:b/>
                                <w:bCs/>
                              </w:rPr>
                              <w:t>:  What is a bona fide researcher?</w:t>
                            </w:r>
                          </w:p>
                          <w:p w:rsidR="004C787B" w:rsidP="004C787B" w:rsidRDefault="004C787B" w14:paraId="3CC33032" w14:textId="7750759F">
                            <w:r>
                              <w:br/>
                            </w:r>
                            <w:r>
                              <w:t xml:space="preserve">The term bona fide researcher is often used but rarely defined.  We use the definition adopted by the UK Medical Research Council in its </w:t>
                            </w:r>
                            <w:hyperlink w:history="1" r:id="rId24">
                              <w:r w:rsidRPr="009A57FE">
                                <w:rPr>
                                  <w:rStyle w:val="Hyperlink"/>
                                </w:rPr>
                                <w:t>Policy and Guidance on Sharing of Research Data from Population and Patient Studies</w:t>
                              </w:r>
                            </w:hyperlink>
                            <w:r>
                              <w:t>.</w:t>
                            </w:r>
                          </w:p>
                          <w:p w:rsidR="004C787B" w:rsidP="004C787B" w:rsidRDefault="004C787B" w14:paraId="271CC7DB" w14:textId="64BD51F7">
                            <w:r>
                              <w:br/>
                            </w:r>
                            <w:r>
                              <w:t xml:space="preserve">A </w:t>
                            </w:r>
                            <w:r w:rsidRPr="00FD7A76">
                              <w:rPr>
                                <w:b/>
                                <w:bCs/>
                              </w:rPr>
                              <w:t>bona fide researcher</w:t>
                            </w:r>
                            <w:r>
                              <w:t xml:space="preserve"> is a person with </w:t>
                            </w:r>
                          </w:p>
                          <w:p w:rsidRPr="007E646C" w:rsidR="004C787B" w:rsidP="004C787B" w:rsidRDefault="004C787B" w14:paraId="162BE04C" w14:textId="77777777">
                            <w:r>
                              <w:t xml:space="preserve">• the professional expertise and experience to conduct bona fide research and </w:t>
                            </w:r>
                            <w:r>
                              <w:br/>
                            </w:r>
                            <w:r>
                              <w:t>• a formal relationship with a bona fide research organisation that requires compliance with appropriate research governance and management systems.</w:t>
                            </w:r>
                          </w:p>
                          <w:p w:rsidR="004C787B" w:rsidP="004C787B" w:rsidRDefault="004C787B" w14:paraId="2C487EE1" w14:textId="77777777">
                            <w:r>
                              <w:t xml:space="preserve">Bona fide research can </w:t>
                            </w:r>
                            <w:proofErr w:type="gramStart"/>
                            <w:r>
                              <w:t>be considered to be</w:t>
                            </w:r>
                            <w:proofErr w:type="gramEnd"/>
                            <w:r>
                              <w:t xml:space="preserve"> as follows: </w:t>
                            </w:r>
                          </w:p>
                          <w:p w:rsidR="004C787B" w:rsidP="004C787B" w:rsidRDefault="004C787B" w14:paraId="74384B36" w14:textId="77777777">
                            <w:r>
                              <w:t xml:space="preserve">• An intention to generate new knowledge and understanding using rigorous scientific methods. (This includes discovery research, development and validation of methodology and technology, validating and challenging previous findings, and pilot research). And… </w:t>
                            </w:r>
                          </w:p>
                          <w:p w:rsidR="004C787B" w:rsidP="004C787B" w:rsidRDefault="004C787B" w14:paraId="2EAA4FC7" w14:textId="77777777">
                            <w:r>
                              <w:t xml:space="preserve">• An intention to publish the research findings and share the derived data in the scientific community, without restrictions and with minimal delay, for wider scientific and eventual public benefit. (Recognised constraints include a short prepublication delay to ensure proper management of intellectual property). And… </w:t>
                            </w:r>
                          </w:p>
                          <w:p w:rsidR="004C787B" w:rsidP="004C787B" w:rsidRDefault="004C787B" w14:paraId="56C35431" w14:textId="77777777">
                            <w:r>
                              <w:t xml:space="preserve">• The intended activities are not inconsistent with legal and ethical requirements or widely recognised good research practice. </w:t>
                            </w:r>
                          </w:p>
                          <w:p w:rsidR="004C787B" w:rsidP="004C787B" w:rsidRDefault="004C787B" w14:paraId="1E81BFE8" w14:textId="4DFE5EA6">
                            <w:r>
                              <w:br/>
                            </w:r>
                            <w:r>
                              <w:t xml:space="preserve">A </w:t>
                            </w:r>
                            <w:r w:rsidRPr="00FD7A76">
                              <w:rPr>
                                <w:b/>
                                <w:bCs/>
                              </w:rPr>
                              <w:t>bona fide research organisation</w:t>
                            </w:r>
                            <w:r>
                              <w:t xml:space="preserve"> is one that has the capability to lead or participate in high quality, ethical research. It will have a public commitment to adhere to recognised research and information governance good practice. (It is not a requirement that such research is the primary business of that organisation, or that </w:t>
                            </w:r>
                            <w:proofErr w:type="gramStart"/>
                            <w:r>
                              <w:t>all of</w:t>
                            </w:r>
                            <w:proofErr w:type="gramEnd"/>
                            <w:r>
                              <w:t xml:space="preserve"> the research undertaken by that organisation is published. Nor is it a requirement that the organisation be publicly funded.) </w:t>
                            </w:r>
                          </w:p>
                          <w:p w:rsidR="004C787B" w:rsidP="004C787B" w:rsidRDefault="004C787B" w14:paraId="72ABF48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0F44F74">
              <v:shape id="_x0000_s1041" style="position:absolute;margin-left:0;margin-top:14.45pt;width:478.5pt;height:34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3CFQIAACcEAAAOAAAAZHJzL2Uyb0RvYy54bWysU9tu2zAMfR+wfxD0vtjJkrQx4hRdugwD&#10;ugvQ7QNkWY6FyaJGKbGzry+lpGnQbS/DZEAgTeqQPCSXN0Nn2F6h12BLPh7lnCkrodZ2W/Lv3zZv&#10;rjnzQdhaGLCq5Afl+c3q9atl7wo1gRZMrZARiPVF70rehuCKLPOyVZ3wI3DKkrEB7EQgFbdZjaIn&#10;9M5kkzyfZz1g7RCk8p7+3h2NfJXwm0bJ8KVpvArMlJxyC+nGdFfxzlZLUWxRuFbLUxriH7LohLYU&#10;9Ax1J4JgO9S/QXVaInhowkhCl0HTaKlSDVTNOH9RzUMrnEq1EDnenWny/w9Wft4/uK/IwvAOBmpg&#10;KsK7e5A/PLOwboXdqltE6Fslago8jpRlvfPF6Wmk2hc+glT9J6ipyWIXIAENDXaRFaqTETo14HAm&#10;XQ2BSfo5z6/mixmZJNmmb+nLU1syUTw9d+jDBwUdi0LJkbqa4MX+3oeYjiieXGI0D0bXG21MUnBb&#10;rQ2yvaAJ2KSTKnjhZizrS76YTWZHBv4KkafzJ4hOBxplo7uSX5+dRBF5e2/rNGhBaHOUKWVjT0RG&#10;7o4shqEamK5LPosBIq8V1AdiFuE4ubRpJLSAvzjraWpL7n/uBCrOzEdL3VmMp9M45kmZzq4mpOCl&#10;pbq0CCsJquSBs6O4Dmk1Im8WbqmLjU78PmdySpmmMdF+2pw47pd68nre79UjAAAA//8DAFBLAwQU&#10;AAYACAAAACEAy8FMhd4AAAAHAQAADwAAAGRycy9kb3ducmV2LnhtbEyPzU7DMBCE70i8g7VIXBB1&#10;GqD5IU6FkED0BgXB1Y23SYS9DrGbhrdnOcFxZ0Yz31br2Vkx4Rh6TwqWiwQEUuNNT62Ct9eHyxxE&#10;iJqMtp5QwTcGWNenJ5UujT/SC07b2AouoVBqBV2MQyllaDp0Oiz8gMTe3o9ORz7HVppRH7ncWZkm&#10;yUo63RMvdHrA+w6bz+3BKcivn6aPsLl6fm9We1vEi2x6/BqVOj+b725BRJzjXxh+8Rkdamba+QOZ&#10;IKwCfiQqSPMCBLvFTcbCTkG2TAuQdSX/89c/AAAA//8DAFBLAQItABQABgAIAAAAIQC2gziS/gAA&#10;AOEBAAATAAAAAAAAAAAAAAAAAAAAAABbQ29udGVudF9UeXBlc10ueG1sUEsBAi0AFAAGAAgAAAAh&#10;ADj9If/WAAAAlAEAAAsAAAAAAAAAAAAAAAAALwEAAF9yZWxzLy5yZWxzUEsBAi0AFAAGAAgAAAAh&#10;ACRqbcIVAgAAJwQAAA4AAAAAAAAAAAAAAAAALgIAAGRycy9lMm9Eb2MueG1sUEsBAi0AFAAGAAgA&#10;AAAhAMvBTIXeAAAABwEAAA8AAAAAAAAAAAAAAAAAbwQAAGRycy9kb3ducmV2LnhtbFBLBQYAAAAA&#10;BAAEAPMAAAB6BQAAAAA=&#10;" w14:anchorId="7E2DCACC">
                <v:textbox>
                  <w:txbxContent>
                    <w:p w:rsidRPr="007F57F2" w:rsidR="004C787B" w:rsidP="004C787B" w:rsidRDefault="004C787B" w14:paraId="04A365A0" w14:textId="77777777">
                      <w:pPr>
                        <w:rPr>
                          <w:b/>
                          <w:bCs/>
                        </w:rPr>
                      </w:pPr>
                      <w:r w:rsidRPr="007F57F2">
                        <w:rPr>
                          <w:b/>
                          <w:bCs/>
                        </w:rPr>
                        <w:t xml:space="preserve">Box </w:t>
                      </w:r>
                      <w:r>
                        <w:rPr>
                          <w:b/>
                          <w:bCs/>
                        </w:rPr>
                        <w:t>2</w:t>
                      </w:r>
                      <w:r w:rsidRPr="007F57F2">
                        <w:rPr>
                          <w:b/>
                          <w:bCs/>
                        </w:rPr>
                        <w:t>:  What is a bona fide researcher?</w:t>
                      </w:r>
                    </w:p>
                    <w:p w:rsidR="004C787B" w:rsidP="004C787B" w:rsidRDefault="004C787B" w14:paraId="54568C95" w14:textId="7750759F">
                      <w:r>
                        <w:br/>
                      </w:r>
                      <w:r>
                        <w:t xml:space="preserve">The term bona fide researcher is often used but rarely defined.  We use the definition adopted by the UK Medical Research Council in its </w:t>
                      </w:r>
                      <w:hyperlink w:history="1" r:id="rId25">
                        <w:r w:rsidRPr="009A57FE">
                          <w:rPr>
                            <w:rStyle w:val="Hyperlink"/>
                          </w:rPr>
                          <w:t>Policy and Guidance on Sharing of Research Data from Population and Patient Studies</w:t>
                        </w:r>
                      </w:hyperlink>
                      <w:r>
                        <w:t>.</w:t>
                      </w:r>
                    </w:p>
                    <w:p w:rsidR="004C787B" w:rsidP="004C787B" w:rsidRDefault="004C787B" w14:paraId="262DDDC2" w14:textId="64BD51F7">
                      <w:r>
                        <w:br/>
                      </w:r>
                      <w:r>
                        <w:t xml:space="preserve">A </w:t>
                      </w:r>
                      <w:r w:rsidRPr="00FD7A76">
                        <w:rPr>
                          <w:b/>
                          <w:bCs/>
                        </w:rPr>
                        <w:t>bona fide researcher</w:t>
                      </w:r>
                      <w:r>
                        <w:t xml:space="preserve"> is a person with </w:t>
                      </w:r>
                    </w:p>
                    <w:p w:rsidRPr="007E646C" w:rsidR="004C787B" w:rsidP="004C787B" w:rsidRDefault="004C787B" w14:paraId="2B5C2D50" w14:textId="77777777">
                      <w:r>
                        <w:t xml:space="preserve">• the professional expertise and experience to conduct bona fide research and </w:t>
                      </w:r>
                      <w:r>
                        <w:br/>
                      </w:r>
                      <w:r>
                        <w:t>• a formal relationship with a bona fide research organisation that requires compliance with appropriate research governance and management systems.</w:t>
                      </w:r>
                    </w:p>
                    <w:p w:rsidR="004C787B" w:rsidP="004C787B" w:rsidRDefault="004C787B" w14:paraId="35D68FFC" w14:textId="77777777">
                      <w:r>
                        <w:t xml:space="preserve">Bona fide research can </w:t>
                      </w:r>
                      <w:proofErr w:type="gramStart"/>
                      <w:r>
                        <w:t>be considered to be</w:t>
                      </w:r>
                      <w:proofErr w:type="gramEnd"/>
                      <w:r>
                        <w:t xml:space="preserve"> as follows: </w:t>
                      </w:r>
                    </w:p>
                    <w:p w:rsidR="004C787B" w:rsidP="004C787B" w:rsidRDefault="004C787B" w14:paraId="3E88C022" w14:textId="77777777">
                      <w:r>
                        <w:t xml:space="preserve">• An intention to generate new knowledge and understanding using rigorous scientific methods. (This includes discovery research, development and validation of methodology and technology, validating and challenging previous findings, and pilot research). And… </w:t>
                      </w:r>
                    </w:p>
                    <w:p w:rsidR="004C787B" w:rsidP="004C787B" w:rsidRDefault="004C787B" w14:paraId="63C227EA" w14:textId="77777777">
                      <w:r>
                        <w:t xml:space="preserve">• An intention to publish the research findings and share the derived data in the scientific community, without restrictions and with minimal delay, for wider scientific and eventual public benefit. (Recognised constraints include a short prepublication delay to ensure proper management of intellectual property). And… </w:t>
                      </w:r>
                    </w:p>
                    <w:p w:rsidR="004C787B" w:rsidP="004C787B" w:rsidRDefault="004C787B" w14:paraId="3242F17E" w14:textId="77777777">
                      <w:r>
                        <w:t xml:space="preserve">• The intended activities are not inconsistent with legal and ethical requirements or widely recognised good research practice. </w:t>
                      </w:r>
                    </w:p>
                    <w:p w:rsidR="004C787B" w:rsidP="004C787B" w:rsidRDefault="004C787B" w14:paraId="7DAE1AA4" w14:textId="4DFE5EA6">
                      <w:r>
                        <w:br/>
                      </w:r>
                      <w:r>
                        <w:t xml:space="preserve">A </w:t>
                      </w:r>
                      <w:r w:rsidRPr="00FD7A76">
                        <w:rPr>
                          <w:b/>
                          <w:bCs/>
                        </w:rPr>
                        <w:t>bona fide research organisation</w:t>
                      </w:r>
                      <w:r>
                        <w:t xml:space="preserve"> is one that has the capability to lead or participate in high quality, ethical research. It will have a public commitment to adhere to recognised research and information governance good practice. (It is not a requirement that such research is the primary business of that organisation, or that </w:t>
                      </w:r>
                      <w:proofErr w:type="gramStart"/>
                      <w:r>
                        <w:t>all of</w:t>
                      </w:r>
                      <w:proofErr w:type="gramEnd"/>
                      <w:r>
                        <w:t xml:space="preserve"> the research undertaken by that organisation is published. Nor is it a requirement that the organisation be publicly funded.) </w:t>
                      </w:r>
                    </w:p>
                    <w:p w:rsidR="004C787B" w:rsidP="004C787B" w:rsidRDefault="004C787B" w14:paraId="5DAB6C7B" w14:textId="77777777"/>
                  </w:txbxContent>
                </v:textbox>
                <w10:wrap type="square" anchorx="margin"/>
              </v:shape>
            </w:pict>
          </mc:Fallback>
        </mc:AlternateContent>
      </w:r>
    </w:p>
    <w:p w:rsidRPr="00884BE2" w:rsidR="004C787B" w:rsidP="00884BE2" w:rsidRDefault="006460B4" w14:paraId="4647B557" w14:textId="62836361">
      <w:pPr>
        <w:pStyle w:val="Heading1"/>
        <w:numPr>
          <w:ilvl w:val="0"/>
          <w:numId w:val="0"/>
        </w:numPr>
        <w:ind w:left="340" w:hanging="340"/>
      </w:pPr>
      <w:r w:rsidRPr="00884BE2">
        <w:t>Review of research proposals</w:t>
      </w:r>
    </w:p>
    <w:p w:rsidRPr="006460B4" w:rsidR="006460B4" w:rsidP="004C787B" w:rsidRDefault="006460B4" w14:paraId="62FC43CC" w14:textId="39B963E6">
      <w:pPr>
        <w:rPr>
          <w:rFonts w:eastAsia="Arial" w:cstheme="minorHAnsi"/>
          <w:b/>
          <w:bCs/>
          <w:color w:val="auto"/>
          <w:sz w:val="24"/>
          <w:szCs w:val="24"/>
        </w:rPr>
      </w:pPr>
    </w:p>
    <w:p w:rsidR="00884BE2" w:rsidP="00884BE2" w:rsidRDefault="00884BE2" w14:paraId="34BEB10F" w14:textId="135E150D">
      <w:r>
        <w:t xml:space="preserve">The second requirement of the ‘Five Safes’ framework is that of ‘Safe Projects’. Proposals need to be reviewed to ensure the use of the data is appropriate, and that the project has </w:t>
      </w:r>
      <w:r w:rsidRPr="00E94CA1">
        <w:t xml:space="preserve">a valid research purpose with a defined public benefit. </w:t>
      </w:r>
      <w:r>
        <w:t xml:space="preserve">  </w:t>
      </w:r>
    </w:p>
    <w:p w:rsidR="00884BE2" w:rsidP="00884BE2" w:rsidRDefault="00884BE2" w14:paraId="62747C5F" w14:textId="0D7D8D04"/>
    <w:p w:rsidR="004607F8" w:rsidP="00884BE2" w:rsidRDefault="47EB6282" w14:paraId="7C3AB7CA" w14:textId="01096B11">
      <w:pPr>
        <w:rPr>
          <w:lang w:val="en-US"/>
        </w:rPr>
      </w:pPr>
      <w:r>
        <w:t xml:space="preserve">The </w:t>
      </w:r>
      <w:r w:rsidRPr="47EB6282">
        <w:rPr>
          <w:i/>
          <w:iCs/>
          <w:highlight w:val="yellow"/>
        </w:rPr>
        <w:t>[</w:t>
      </w:r>
      <w:r w:rsidR="00A02892">
        <w:rPr>
          <w:i/>
          <w:iCs/>
          <w:highlight w:val="yellow"/>
        </w:rPr>
        <w:t>O</w:t>
      </w:r>
      <w:r w:rsidRPr="47EB6282">
        <w:rPr>
          <w:i/>
          <w:iCs/>
          <w:highlight w:val="yellow"/>
        </w:rPr>
        <w:t>rganisation] [approval team]</w:t>
      </w:r>
      <w:r>
        <w:t xml:space="preserve"> </w:t>
      </w:r>
      <w:r w:rsidRPr="47EB6282">
        <w:rPr>
          <w:lang w:val="en-US"/>
        </w:rPr>
        <w:t xml:space="preserve">will have given high-level approval of the Research Project, but there may be specific research questions within a Research Project that need individual review.  During this initial phase, </w:t>
      </w:r>
      <w:r w:rsidRPr="47EB6282">
        <w:rPr>
          <w:highlight w:val="yellow"/>
          <w:lang w:val="en-US"/>
        </w:rPr>
        <w:t>[</w:t>
      </w:r>
      <w:proofErr w:type="spellStart"/>
      <w:r w:rsidR="00A02892">
        <w:rPr>
          <w:highlight w:val="yellow"/>
          <w:lang w:val="en-US"/>
        </w:rPr>
        <w:t>O</w:t>
      </w:r>
      <w:r w:rsidRPr="47EB6282">
        <w:rPr>
          <w:i/>
          <w:iCs/>
          <w:highlight w:val="yellow"/>
          <w:lang w:val="en-US"/>
        </w:rPr>
        <w:t>rganisation</w:t>
      </w:r>
      <w:proofErr w:type="spellEnd"/>
      <w:r w:rsidRPr="47EB6282">
        <w:rPr>
          <w:highlight w:val="yellow"/>
          <w:lang w:val="en-US"/>
        </w:rPr>
        <w:t>]</w:t>
      </w:r>
      <w:r w:rsidRPr="47EB6282">
        <w:rPr>
          <w:lang w:val="en-US"/>
        </w:rPr>
        <w:t xml:space="preserve"> will set up a light touch </w:t>
      </w:r>
      <w:proofErr w:type="gramStart"/>
      <w:r w:rsidRPr="47EB6282">
        <w:rPr>
          <w:lang w:val="en-US"/>
        </w:rPr>
        <w:t>process, and</w:t>
      </w:r>
      <w:proofErr w:type="gramEnd"/>
      <w:r w:rsidRPr="47EB6282">
        <w:rPr>
          <w:lang w:val="en-US"/>
        </w:rPr>
        <w:t xml:space="preserve"> use the opportunity to learn what will be needed in the longer-term and to test processes.</w:t>
      </w:r>
    </w:p>
    <w:p w:rsidR="00496AE5" w:rsidP="00884BE2" w:rsidRDefault="00496AE5" w14:paraId="2E453ED0" w14:textId="318774D9">
      <w:pPr>
        <w:rPr>
          <w:lang w:val="en-US"/>
        </w:rPr>
      </w:pPr>
    </w:p>
    <w:p w:rsidR="0008511D" w:rsidP="00884BE2" w:rsidRDefault="0008511D" w14:paraId="336CAE32" w14:textId="77777777">
      <w:pPr>
        <w:rPr>
          <w:lang w:val="en-US"/>
        </w:rPr>
      </w:pPr>
    </w:p>
    <w:p w:rsidR="0008511D" w:rsidP="00884BE2" w:rsidRDefault="0008511D" w14:paraId="61D9213D" w14:textId="77777777">
      <w:pPr>
        <w:rPr>
          <w:lang w:val="en-US"/>
        </w:rPr>
      </w:pPr>
    </w:p>
    <w:p w:rsidR="0008511D" w:rsidP="00884BE2" w:rsidRDefault="0008511D" w14:paraId="779B6964" w14:textId="77777777">
      <w:pPr>
        <w:rPr>
          <w:lang w:val="en-US"/>
        </w:rPr>
      </w:pPr>
    </w:p>
    <w:p w:rsidR="0008511D" w:rsidP="00884BE2" w:rsidRDefault="0008511D" w14:paraId="163E872D" w14:textId="77777777">
      <w:pPr>
        <w:rPr>
          <w:lang w:val="en-US"/>
        </w:rPr>
      </w:pPr>
    </w:p>
    <w:p w:rsidR="00496AE5" w:rsidP="00884BE2" w:rsidRDefault="00496AE5" w14:paraId="349A8705" w14:textId="20271432">
      <w:pPr>
        <w:rPr>
          <w:lang w:val="en-US"/>
        </w:rPr>
      </w:pPr>
      <w:r>
        <w:rPr>
          <w:lang w:val="en-US"/>
        </w:rPr>
        <w:t xml:space="preserve">The process of reviewing research proposals is as follows: </w:t>
      </w:r>
      <w:r>
        <w:rPr>
          <w:lang w:val="en-US"/>
        </w:rPr>
        <w:br/>
      </w:r>
    </w:p>
    <w:p w:rsidR="0029047C" w:rsidP="00884BE2" w:rsidRDefault="0029047C" w14:paraId="7FBA637F" w14:textId="50E4CE98"/>
    <w:p w:rsidR="0029047C" w:rsidP="00884BE2" w:rsidRDefault="0029047C" w14:paraId="76A69202" w14:textId="77777777"/>
    <w:p w:rsidR="0029047C" w:rsidP="00884BE2" w:rsidRDefault="0029047C" w14:paraId="75FCFB84" w14:textId="77777777"/>
    <w:p w:rsidR="0029047C" w:rsidP="00884BE2" w:rsidRDefault="0052453B" w14:paraId="01620DDE" w14:textId="036B8ED0">
      <w:r w:rsidRPr="0052453B">
        <w:rPr>
          <w:noProof/>
        </w:rPr>
        <mc:AlternateContent>
          <mc:Choice Requires="wps">
            <w:drawing>
              <wp:anchor distT="0" distB="0" distL="114300" distR="114300" simplePos="0" relativeHeight="251678720" behindDoc="0" locked="0" layoutInCell="1" allowOverlap="1" wp14:anchorId="50526B86" wp14:editId="29C7D87B">
                <wp:simplePos x="0" y="0"/>
                <wp:positionH relativeFrom="column">
                  <wp:posOffset>0</wp:posOffset>
                </wp:positionH>
                <wp:positionV relativeFrom="paragraph">
                  <wp:posOffset>-635</wp:posOffset>
                </wp:positionV>
                <wp:extent cx="1584000" cy="612000"/>
                <wp:effectExtent l="19050" t="0" r="35560" b="17145"/>
                <wp:wrapNone/>
                <wp:docPr id="29" name="Arrow: Chevron 5"/>
                <wp:cNvGraphicFramePr/>
                <a:graphic xmlns:a="http://schemas.openxmlformats.org/drawingml/2006/main">
                  <a:graphicData uri="http://schemas.microsoft.com/office/word/2010/wordprocessingShape">
                    <wps:wsp>
                      <wps:cNvSpPr/>
                      <wps:spPr>
                        <a:xfrm>
                          <a:off x="0" y="0"/>
                          <a:ext cx="1584000" cy="612000"/>
                        </a:xfrm>
                        <a:prstGeom prst="chevron">
                          <a:avLst/>
                        </a:prstGeom>
                        <a:solidFill>
                          <a:schemeClr val="accent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53B" w:rsidP="0052453B" w:rsidRDefault="0052453B" w14:paraId="44F058B0" w14:textId="77777777">
                            <w:pPr>
                              <w:jc w:val="center"/>
                              <w:rPr>
                                <w:rFonts w:asciiTheme="minorHAnsi" w:cstheme="minorBidi"/>
                                <w:color w:val="FFFFFF" w:themeColor="background1"/>
                                <w:kern w:val="24"/>
                                <w:sz w:val="18"/>
                                <w:szCs w:val="18"/>
                                <w:lang w:val="en-US"/>
                              </w:rPr>
                            </w:pPr>
                            <w:r>
                              <w:rPr>
                                <w:rFonts w:asciiTheme="minorHAnsi" w:cstheme="minorBidi"/>
                                <w:color w:val="FFFFFF" w:themeColor="background1"/>
                                <w:kern w:val="24"/>
                                <w:sz w:val="18"/>
                                <w:szCs w:val="18"/>
                                <w:lang w:val="en-US"/>
                              </w:rPr>
                              <w:t>Researcher provides details of their research proposal</w:t>
                            </w:r>
                          </w:p>
                        </w:txbxContent>
                      </wps:txbx>
                      <wps:bodyPr rtlCol="0" anchor="ctr"/>
                    </wps:wsp>
                  </a:graphicData>
                </a:graphic>
              </wp:anchor>
            </w:drawing>
          </mc:Choice>
          <mc:Fallback>
            <w:pict w14:anchorId="71260DD4">
              <v:shape id="Arrow: Chevron 5" style="position:absolute;margin-left:0;margin-top:-.05pt;width:124.7pt;height:48.2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42" fillcolor="#5f5e9b [3208]" strokecolor="white [3212]" strokeweight="1pt" type="#_x0000_t55" adj="1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Ah7QEAAGAEAAAOAAAAZHJzL2Uyb0RvYy54bWysVMtu2zAQvBfoPxC615KMOggEyzkkSC9F&#10;GzTtB9DU0iJAcgmSleS/75Ky5eaBFghyofjYmZ2dJbW9mYxmA/ig0LZFvaoKBlZgp+yhLX79vP90&#10;XbAQue24RgttcYRQ3Ow+ftiOroE19qg78IxIbGhG1xZ9jK4pyyB6MDys0IGlQ4ne8EhLfyg7z0di&#10;N7pcV9VVOaLvnEcBIdDu3XxY7DK/lCDidykDRKbbgrTFPPo87tNY7ra8OXjueiVOMvgbVBiuLCVd&#10;qO545Oy3Vy+ojBIeA8q4EmhKlFIJyDVQNXX1rJrHnjvItZA5wS02hfejFd+GR/fgyYbRhSbQNFUx&#10;SW/Sl/SxKZt1XMyCKTJBm/Xm+nNVkaeCzq5qakZ2s7ygnQ/xC6BhadIW1NLB42wTH76GSEkp+hyV&#10;8gXUqrtXWudFugNwqz0bOHWPCwE2blLHCPUkUtv/gfeH+iWQaBKyvFSeZ/GoIfFp+wMkUx3Vus69&#10;zZfyuaB6Pup5B7PODRlxdmJBZM2ZMDFLqnDhPhG8VuxZ8yk+QSHf6QVc/UvY7NSCyJnRxgVslEX/&#10;GoGOS+Y5/mzSbE1yKU77ibyhzidf084eu+ODZz7qW5wfG7eiR3prIvpsfoqia5y9OD259E7+XudE&#10;lx/D7g8AAAD//wMAUEsDBBQABgAIAAAAIQB7CUzl3QAAAAUBAAAPAAAAZHJzL2Rvd25yZXYueG1s&#10;TI9LT8MwEITvSPwHa5G4tU4fqkiaTYWKeoEDojzUoxsvSdR4HWInMf8ec4LjaEYz3+S7YFoxUu8a&#10;ywiLeQKCuLS64Qrh7fUwuwPhvGKtWsuE8E0OdsX1Va4ybSd+ofHoKxFL2GUKofa+y6R0ZU1Gubnt&#10;iKP3aXujfJR9JXWvplhuWrlMko00quG4UKuO9jWVl+NgENxXME/T/nR5eP8YHvnQjmlYPSPe3oT7&#10;LQhPwf+F4Rc/okMRmc52YO1EixCPeITZAkQ0l+t0DeKMkG5WIItc/qcvfgAAAP//AwBQSwECLQAU&#10;AAYACAAAACEAtoM4kv4AAADhAQAAEwAAAAAAAAAAAAAAAAAAAAAAW0NvbnRlbnRfVHlwZXNdLnht&#10;bFBLAQItABQABgAIAAAAIQA4/SH/1gAAAJQBAAALAAAAAAAAAAAAAAAAAC8BAABfcmVscy8ucmVs&#10;c1BLAQItABQABgAIAAAAIQBT3QAh7QEAAGAEAAAOAAAAAAAAAAAAAAAAAC4CAABkcnMvZTJvRG9j&#10;LnhtbFBLAQItABQABgAIAAAAIQB7CUzl3QAAAAUBAAAPAAAAAAAAAAAAAAAAAEcEAABkcnMvZG93&#10;bnJldi54bWxQSwUGAAAAAAQABADzAAAAUQUAAAAA&#10;" w14:anchorId="50526B86">
                <v:textbox>
                  <w:txbxContent>
                    <w:p w:rsidR="0052453B" w:rsidP="0052453B" w:rsidRDefault="0052453B" w14:paraId="70308D99" w14:textId="77777777">
                      <w:pPr>
                        <w:jc w:val="center"/>
                        <w:rPr>
                          <w:rFonts w:asciiTheme="minorHAnsi" w:cstheme="minorBidi"/>
                          <w:color w:val="FFFFFF" w:themeColor="background1"/>
                          <w:kern w:val="24"/>
                          <w:sz w:val="18"/>
                          <w:szCs w:val="18"/>
                          <w:lang w:val="en-US"/>
                        </w:rPr>
                      </w:pPr>
                      <w:r>
                        <w:rPr>
                          <w:rFonts w:asciiTheme="minorHAnsi" w:cstheme="minorBidi"/>
                          <w:color w:val="FFFFFF" w:themeColor="background1"/>
                          <w:kern w:val="24"/>
                          <w:sz w:val="18"/>
                          <w:szCs w:val="18"/>
                          <w:lang w:val="en-US"/>
                        </w:rPr>
                        <w:t>Researcher provides details of their research proposal</w:t>
                      </w:r>
                    </w:p>
                  </w:txbxContent>
                </v:textbox>
              </v:shape>
            </w:pict>
          </mc:Fallback>
        </mc:AlternateContent>
      </w:r>
      <w:r w:rsidRPr="0052453B">
        <w:rPr>
          <w:noProof/>
        </w:rPr>
        <mc:AlternateContent>
          <mc:Choice Requires="wps">
            <w:drawing>
              <wp:anchor distT="0" distB="0" distL="114300" distR="114300" simplePos="0" relativeHeight="251679744" behindDoc="0" locked="0" layoutInCell="1" allowOverlap="1" wp14:anchorId="16824B9D" wp14:editId="72C8BBB9">
                <wp:simplePos x="0" y="0"/>
                <wp:positionH relativeFrom="column">
                  <wp:posOffset>3167380</wp:posOffset>
                </wp:positionH>
                <wp:positionV relativeFrom="paragraph">
                  <wp:posOffset>-635</wp:posOffset>
                </wp:positionV>
                <wp:extent cx="1584000" cy="612000"/>
                <wp:effectExtent l="19050" t="0" r="35560" b="17145"/>
                <wp:wrapNone/>
                <wp:docPr id="30" name="Arrow: Chevron 6"/>
                <wp:cNvGraphicFramePr/>
                <a:graphic xmlns:a="http://schemas.openxmlformats.org/drawingml/2006/main">
                  <a:graphicData uri="http://schemas.microsoft.com/office/word/2010/wordprocessingShape">
                    <wps:wsp>
                      <wps:cNvSpPr/>
                      <wps:spPr>
                        <a:xfrm>
                          <a:off x="0" y="0"/>
                          <a:ext cx="1584000" cy="612000"/>
                        </a:xfrm>
                        <a:prstGeom prst="chevron">
                          <a:avLst/>
                        </a:prstGeom>
                        <a:solidFill>
                          <a:schemeClr val="accent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53B" w:rsidP="0052453B" w:rsidRDefault="0052453B" w14:paraId="04D54DBC" w14:textId="77777777">
                            <w:pPr>
                              <w:jc w:val="center"/>
                              <w:rPr>
                                <w:rFonts w:asciiTheme="minorHAnsi" w:cstheme="minorBidi"/>
                                <w:color w:val="FFFFFF" w:themeColor="background1"/>
                                <w:kern w:val="24"/>
                                <w:sz w:val="16"/>
                                <w:szCs w:val="16"/>
                                <w:lang w:val="en-US"/>
                              </w:rPr>
                            </w:pPr>
                            <w:r>
                              <w:rPr>
                                <w:rFonts w:asciiTheme="minorHAnsi" w:cstheme="minorBidi"/>
                                <w:color w:val="FFFFFF" w:themeColor="background1"/>
                                <w:kern w:val="24"/>
                                <w:sz w:val="16"/>
                                <w:szCs w:val="16"/>
                                <w:lang w:val="en-US"/>
                              </w:rPr>
                              <w:t>Complex proposals sent for independent external review</w:t>
                            </w:r>
                          </w:p>
                        </w:txbxContent>
                      </wps:txbx>
                      <wps:bodyPr rtlCol="0" anchor="ctr"/>
                    </wps:wsp>
                  </a:graphicData>
                </a:graphic>
              </wp:anchor>
            </w:drawing>
          </mc:Choice>
          <mc:Fallback>
            <w:pict w14:anchorId="5989EF3B">
              <v:shape id="Arrow: Chevron 6" style="position:absolute;margin-left:249.4pt;margin-top:-.05pt;width:124.7pt;height:48.2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43" fillcolor="#5f5e9b [3208]" strokecolor="white [3212]" strokeweight="1pt" type="#_x0000_t55" adj="1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pF7gEAAGAEAAAOAAAAZHJzL2Uyb0RvYy54bWysVMtu2zAQvBfoPxC815KMOA0EyzkkSC9F&#10;GzTtB9DU0iJAcQmSleS/75Ky5TYJWqDIheJjZ3Z2ltT2duoNG8AHjbbh1arkDKzEVttDw398f/hw&#10;w1mIwrbCoIWGHyHw2937d9vR1bDGDk0LnhGJDfXoGt7F6OqiCLKDXoQVOrB0qND3ItLSH4rWi5HY&#10;e1Osy/K6GNG3zqOEEGj3fj7ku8yvFMj4VakAkZmGk7aYR5/HfRqL3VbUBy9cp+VJhvgPFb3QlpIu&#10;VPciCvbT6xdUvZYeA6q4ktgXqJSWkGugaqryWTVPnXCQayFzgltsCm9HK78MT+7Rkw2jC3Wgaapi&#10;Ur5PX9LHpmzWcTELpsgkbVabm6uyJE8lnV1X1IzsZnFBOx/iJ8CepUnDqaWDx9kmMXwOkZJS9Dkq&#10;5QtodPugjcmLdAfgzng2COqekBJs3KSOEeqPSGP/Bd4fqpdAoknI4lJ5nsWjgcRn7DdQTLdU6zr3&#10;Nl/K54Kq+agTLcw6N2TE2YkFkTVnwsSsqMKF+0TwWrFnzaf4BIV8pxdw+Tdhs1MLImdGGxdwry36&#10;1whMXDLP8WeTZmuSS3HaT+RNwz8mX9POHtvjo2c+mjucH5uwskN6azL6bH6KomucvTg9ufROfl/n&#10;RJcfw+4XAAAA//8DAFBLAwQUAAYACAAAACEA1eImjN8AAAAIAQAADwAAAGRycy9kb3ducmV2Lnht&#10;bEyPzU7DMBCE70i8g7VI3FqnPypJiFOhol7ggChQ9ejGSxLVXofYSczbY05wHM1o5ptiG4xmI/au&#10;tSRgMU+AIVVWtVQLeH/bz1JgzktSUltCAd/oYFteXxUyV3aiVxwPvmaxhFwuBTTedznnrmrQSDe3&#10;HVL0Pm1vpI+yr7nq5RTLjebLJNlwI1uKC43scNdgdTkMRoD7CuZ52p0ujx/H4Yn2eszC6kWI25vw&#10;cA/MY/B/YfjFj+hQRqazHUg5pgWsszSiewGzBbDo363TJbCzgGyzAl4W/P+B8gcAAP//AwBQSwEC&#10;LQAUAAYACAAAACEAtoM4kv4AAADhAQAAEwAAAAAAAAAAAAAAAAAAAAAAW0NvbnRlbnRfVHlwZXNd&#10;LnhtbFBLAQItABQABgAIAAAAIQA4/SH/1gAAAJQBAAALAAAAAAAAAAAAAAAAAC8BAABfcmVscy8u&#10;cmVsc1BLAQItABQABgAIAAAAIQCJuzpF7gEAAGAEAAAOAAAAAAAAAAAAAAAAAC4CAABkcnMvZTJv&#10;RG9jLnhtbFBLAQItABQABgAIAAAAIQDV4iaM3wAAAAgBAAAPAAAAAAAAAAAAAAAAAEgEAABkcnMv&#10;ZG93bnJldi54bWxQSwUGAAAAAAQABADzAAAAVAUAAAAA&#10;" w14:anchorId="16824B9D">
                <v:textbox>
                  <w:txbxContent>
                    <w:p w:rsidR="0052453B" w:rsidP="0052453B" w:rsidRDefault="0052453B" w14:paraId="173D5A00" w14:textId="77777777">
                      <w:pPr>
                        <w:jc w:val="center"/>
                        <w:rPr>
                          <w:rFonts w:asciiTheme="minorHAnsi" w:cstheme="minorBidi"/>
                          <w:color w:val="FFFFFF" w:themeColor="background1"/>
                          <w:kern w:val="24"/>
                          <w:sz w:val="16"/>
                          <w:szCs w:val="16"/>
                          <w:lang w:val="en-US"/>
                        </w:rPr>
                      </w:pPr>
                      <w:r>
                        <w:rPr>
                          <w:rFonts w:asciiTheme="minorHAnsi" w:cstheme="minorBidi"/>
                          <w:color w:val="FFFFFF" w:themeColor="background1"/>
                          <w:kern w:val="24"/>
                          <w:sz w:val="16"/>
                          <w:szCs w:val="16"/>
                          <w:lang w:val="en-US"/>
                        </w:rPr>
                        <w:t>Complex proposals sent for independent external review</w:t>
                      </w:r>
                    </w:p>
                  </w:txbxContent>
                </v:textbox>
              </v:shape>
            </w:pict>
          </mc:Fallback>
        </mc:AlternateContent>
      </w:r>
      <w:r w:rsidRPr="0052453B">
        <w:rPr>
          <w:noProof/>
        </w:rPr>
        <mc:AlternateContent>
          <mc:Choice Requires="wps">
            <w:drawing>
              <wp:anchor distT="0" distB="0" distL="114300" distR="114300" simplePos="0" relativeHeight="251680768" behindDoc="0" locked="0" layoutInCell="1" allowOverlap="1" wp14:anchorId="2D320A00" wp14:editId="19D6AEA2">
                <wp:simplePos x="0" y="0"/>
                <wp:positionH relativeFrom="column">
                  <wp:posOffset>1583690</wp:posOffset>
                </wp:positionH>
                <wp:positionV relativeFrom="paragraph">
                  <wp:posOffset>-635</wp:posOffset>
                </wp:positionV>
                <wp:extent cx="1584000" cy="612000"/>
                <wp:effectExtent l="19050" t="0" r="35560" b="17145"/>
                <wp:wrapNone/>
                <wp:docPr id="31" name="Arrow: Chevron 10"/>
                <wp:cNvGraphicFramePr/>
                <a:graphic xmlns:a="http://schemas.openxmlformats.org/drawingml/2006/main">
                  <a:graphicData uri="http://schemas.microsoft.com/office/word/2010/wordprocessingShape">
                    <wps:wsp>
                      <wps:cNvSpPr/>
                      <wps:spPr>
                        <a:xfrm>
                          <a:off x="0" y="0"/>
                          <a:ext cx="1584000" cy="612000"/>
                        </a:xfrm>
                        <a:prstGeom prst="chevron">
                          <a:avLst/>
                        </a:prstGeom>
                        <a:solidFill>
                          <a:schemeClr val="accent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53B" w:rsidP="0052453B" w:rsidRDefault="0052453B" w14:paraId="442D818E" w14:textId="4D24CF4F">
                            <w:pPr>
                              <w:jc w:val="center"/>
                              <w:rPr>
                                <w:rFonts w:asciiTheme="minorHAnsi" w:cstheme="minorBidi"/>
                                <w:color w:val="FFFFFF" w:themeColor="background1"/>
                                <w:kern w:val="24"/>
                                <w:sz w:val="18"/>
                                <w:szCs w:val="18"/>
                                <w:lang w:val="en-US"/>
                              </w:rPr>
                            </w:pPr>
                            <w:r w:rsidRPr="00A02892">
                              <w:rPr>
                                <w:rFonts w:asciiTheme="minorHAnsi" w:cstheme="minorBidi"/>
                                <w:color w:val="3865B0" w:themeColor="text1"/>
                                <w:kern w:val="24"/>
                                <w:sz w:val="18"/>
                                <w:szCs w:val="18"/>
                                <w:highlight w:val="yellow"/>
                                <w:lang w:val="en-US"/>
                              </w:rPr>
                              <w:t>[</w:t>
                            </w:r>
                            <w:proofErr w:type="spellStart"/>
                            <w:r w:rsidR="00A02892">
                              <w:rPr>
                                <w:rFonts w:asciiTheme="minorHAnsi" w:cstheme="minorBidi"/>
                                <w:color w:val="3865B0" w:themeColor="text1"/>
                                <w:kern w:val="24"/>
                                <w:sz w:val="18"/>
                                <w:szCs w:val="18"/>
                                <w:highlight w:val="yellow"/>
                                <w:lang w:val="en-US"/>
                              </w:rPr>
                              <w:t>O</w:t>
                            </w:r>
                            <w:r w:rsidRPr="00A02892">
                              <w:rPr>
                                <w:rFonts w:asciiTheme="minorHAnsi" w:cstheme="minorBidi"/>
                                <w:color w:val="3865B0" w:themeColor="text1"/>
                                <w:kern w:val="24"/>
                                <w:sz w:val="18"/>
                                <w:szCs w:val="18"/>
                                <w:highlight w:val="yellow"/>
                                <w:lang w:val="en-US"/>
                              </w:rPr>
                              <w:t>rgan</w:t>
                            </w:r>
                            <w:r w:rsidR="00A02892">
                              <w:rPr>
                                <w:rFonts w:asciiTheme="minorHAnsi" w:cstheme="minorBidi"/>
                                <w:color w:val="3865B0" w:themeColor="text1"/>
                                <w:kern w:val="24"/>
                                <w:sz w:val="18"/>
                                <w:szCs w:val="18"/>
                                <w:highlight w:val="yellow"/>
                                <w:lang w:val="en-US"/>
                              </w:rPr>
                              <w:t>i</w:t>
                            </w:r>
                            <w:r w:rsidRPr="00A02892">
                              <w:rPr>
                                <w:rFonts w:asciiTheme="minorHAnsi" w:cstheme="minorBidi"/>
                                <w:color w:val="3865B0" w:themeColor="text1"/>
                                <w:kern w:val="24"/>
                                <w:sz w:val="18"/>
                                <w:szCs w:val="18"/>
                                <w:highlight w:val="yellow"/>
                                <w:lang w:val="en-US"/>
                              </w:rPr>
                              <w:t>sation</w:t>
                            </w:r>
                            <w:proofErr w:type="spellEnd"/>
                            <w:r w:rsidRPr="00A02892">
                              <w:rPr>
                                <w:rFonts w:asciiTheme="minorHAnsi" w:cstheme="minorBidi"/>
                                <w:color w:val="3865B0" w:themeColor="text1"/>
                                <w:kern w:val="24"/>
                                <w:sz w:val="18"/>
                                <w:szCs w:val="18"/>
                                <w:highlight w:val="yellow"/>
                                <w:lang w:val="en-US"/>
                              </w:rPr>
                              <w:t>]</w:t>
                            </w:r>
                            <w:r w:rsidRPr="00A02892">
                              <w:rPr>
                                <w:rFonts w:asciiTheme="minorHAnsi" w:cstheme="minorBidi"/>
                                <w:color w:val="3865B0" w:themeColor="text1"/>
                                <w:kern w:val="24"/>
                                <w:sz w:val="18"/>
                                <w:szCs w:val="18"/>
                                <w:lang w:val="en-US"/>
                              </w:rPr>
                              <w:t xml:space="preserve"> </w:t>
                            </w:r>
                            <w:r>
                              <w:rPr>
                                <w:rFonts w:asciiTheme="minorHAnsi" w:cstheme="minorBidi"/>
                                <w:color w:val="FFFFFF" w:themeColor="background1"/>
                                <w:kern w:val="24"/>
                                <w:sz w:val="18"/>
                                <w:szCs w:val="18"/>
                                <w:lang w:val="en-US"/>
                              </w:rPr>
                              <w:t>internal review / triage</w:t>
                            </w:r>
                          </w:p>
                        </w:txbxContent>
                      </wps:txbx>
                      <wps:bodyPr rtlCol="0" anchor="ctr"/>
                    </wps:wsp>
                  </a:graphicData>
                </a:graphic>
              </wp:anchor>
            </w:drawing>
          </mc:Choice>
          <mc:Fallback>
            <w:pict w14:anchorId="7606B132">
              <v:shape id="Arrow: Chevron 10" style="position:absolute;margin-left:124.7pt;margin-top:-.05pt;width:124.7pt;height:48.2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44" fillcolor="#5f5e9b [3208]" strokecolor="white [3212]" strokeweight="1pt" type="#_x0000_t55" adj="1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017QEAAGAEAAAOAAAAZHJzL2Uyb0RvYy54bWysVNuO0zAQfUfiHyy/0yQVXVVR033Y1fKC&#10;YMXCB7jOuLHkeCzbJOnfM3balL0IJMSL48ucM2fO2NndTr1hA/ig0Ta8WpWcgZXYants+I/vDx+2&#10;nIUobCsMWmj4CQK/3b9/txtdDWvs0LTgGZHYUI+u4V2Mri6KIDvoRVihA0uHCn0vIi39sWi9GIm9&#10;N8W6LG+KEX3rPEoIgXbv50O+z/xKgYxflQoQmWk4aYt59Hk8pLHY70R99MJ1Wp5liH9Q0QttKelC&#10;dS+iYD+9fkXVa+kxoIoriX2BSmkJuQaqpipfVPPUCQe5FjInuMWm8P9o5ZfhyT16smF0oQ40TVVM&#10;yvfpS/rYlM06LWbBFJmkzWqz/ViW5Kmks5uKmpHdLK5o50P8BNizNGk4tXTwONskhs8hUlKKvkSl&#10;fAGNbh+0MXmR7gDcGc8GQd0TUoKNm9QxQj2LNPZv4MOxeg0kmoQsrpXnWTwZSHzGfgPFdEu1rnNv&#10;86V8KaiajzrRwqxzQ0ZcnFgQWXMmTMyKKly4zwRvFXvRfI5PUMh3egGXfxI2O7Ugcma0cQH32qJ/&#10;i8DEJfMcfzFptia5FKfDRN40fJt8TTsHbE+Pnvlo7nB+bMLKDumtyeiz+SmKrnH24vzk0jv5fZ0T&#10;XX8M+18AAAD//wMAUEsDBBQABgAIAAAAIQB1jM1y3wAAAAgBAAAPAAAAZHJzL2Rvd25yZXYueG1s&#10;TI8xT8MwFIR3JP6D9ZDYWqdtVDUhToWKusCAKFB1dGOTRLWfQ+wk5t/zmMp4utPdd8U2WsNG3fvW&#10;oYDFPAGmsXKqxVrAx/t+tgHmg0QljUMt4Ed72Ja3N4XMlZvwTY+HUDMqQZ9LAU0IXc65rxptpZ+7&#10;TiN5X663MpDsa656OVG5NXyZJGtuZYu00MhO7xpdXQ6DFeC/o32ZdqfL0+dxeMa9GbO4ehXi/i4+&#10;PgALOoZrGP7wCR1KYjq7AZVnRsAyzVKKCpgtgJGfZhu6chaQrVfAy4L/P1D+AgAA//8DAFBLAQIt&#10;ABQABgAIAAAAIQC2gziS/gAAAOEBAAATAAAAAAAAAAAAAAAAAAAAAABbQ29udGVudF9UeXBlc10u&#10;eG1sUEsBAi0AFAAGAAgAAAAhADj9If/WAAAAlAEAAAsAAAAAAAAAAAAAAAAALwEAAF9yZWxzLy5y&#10;ZWxzUEsBAi0AFAAGAAgAAAAhAJy33TXtAQAAYAQAAA4AAAAAAAAAAAAAAAAALgIAAGRycy9lMm9E&#10;b2MueG1sUEsBAi0AFAAGAAgAAAAhAHWMzXLfAAAACAEAAA8AAAAAAAAAAAAAAAAARwQAAGRycy9k&#10;b3ducmV2LnhtbFBLBQYAAAAABAAEAPMAAABTBQAAAAA=&#10;" w14:anchorId="2D320A00">
                <v:textbox>
                  <w:txbxContent>
                    <w:p w:rsidR="0052453B" w:rsidP="0052453B" w:rsidRDefault="0052453B" w14:paraId="34B5DA9A" w14:textId="4D24CF4F">
                      <w:pPr>
                        <w:jc w:val="center"/>
                        <w:rPr>
                          <w:rFonts w:asciiTheme="minorHAnsi" w:cstheme="minorBidi"/>
                          <w:color w:val="FFFFFF" w:themeColor="background1"/>
                          <w:kern w:val="24"/>
                          <w:sz w:val="18"/>
                          <w:szCs w:val="18"/>
                          <w:lang w:val="en-US"/>
                        </w:rPr>
                      </w:pPr>
                      <w:r w:rsidRPr="00A02892">
                        <w:rPr>
                          <w:rFonts w:asciiTheme="minorHAnsi" w:cstheme="minorBidi"/>
                          <w:color w:val="3865B0" w:themeColor="text1"/>
                          <w:kern w:val="24"/>
                          <w:sz w:val="18"/>
                          <w:szCs w:val="18"/>
                          <w:highlight w:val="yellow"/>
                          <w:lang w:val="en-US"/>
                        </w:rPr>
                        <w:t>[</w:t>
                      </w:r>
                      <w:proofErr w:type="spellStart"/>
                      <w:r w:rsidR="00A02892">
                        <w:rPr>
                          <w:rFonts w:asciiTheme="minorHAnsi" w:cstheme="minorBidi"/>
                          <w:color w:val="3865B0" w:themeColor="text1"/>
                          <w:kern w:val="24"/>
                          <w:sz w:val="18"/>
                          <w:szCs w:val="18"/>
                          <w:highlight w:val="yellow"/>
                          <w:lang w:val="en-US"/>
                        </w:rPr>
                        <w:t>O</w:t>
                      </w:r>
                      <w:r w:rsidRPr="00A02892">
                        <w:rPr>
                          <w:rFonts w:asciiTheme="minorHAnsi" w:cstheme="minorBidi"/>
                          <w:color w:val="3865B0" w:themeColor="text1"/>
                          <w:kern w:val="24"/>
                          <w:sz w:val="18"/>
                          <w:szCs w:val="18"/>
                          <w:highlight w:val="yellow"/>
                          <w:lang w:val="en-US"/>
                        </w:rPr>
                        <w:t>rgan</w:t>
                      </w:r>
                      <w:r w:rsidR="00A02892">
                        <w:rPr>
                          <w:rFonts w:asciiTheme="minorHAnsi" w:cstheme="minorBidi"/>
                          <w:color w:val="3865B0" w:themeColor="text1"/>
                          <w:kern w:val="24"/>
                          <w:sz w:val="18"/>
                          <w:szCs w:val="18"/>
                          <w:highlight w:val="yellow"/>
                          <w:lang w:val="en-US"/>
                        </w:rPr>
                        <w:t>i</w:t>
                      </w:r>
                      <w:r w:rsidRPr="00A02892">
                        <w:rPr>
                          <w:rFonts w:asciiTheme="minorHAnsi" w:cstheme="minorBidi"/>
                          <w:color w:val="3865B0" w:themeColor="text1"/>
                          <w:kern w:val="24"/>
                          <w:sz w:val="18"/>
                          <w:szCs w:val="18"/>
                          <w:highlight w:val="yellow"/>
                          <w:lang w:val="en-US"/>
                        </w:rPr>
                        <w:t>sation</w:t>
                      </w:r>
                      <w:proofErr w:type="spellEnd"/>
                      <w:r w:rsidRPr="00A02892">
                        <w:rPr>
                          <w:rFonts w:asciiTheme="minorHAnsi" w:cstheme="minorBidi"/>
                          <w:color w:val="3865B0" w:themeColor="text1"/>
                          <w:kern w:val="24"/>
                          <w:sz w:val="18"/>
                          <w:szCs w:val="18"/>
                          <w:highlight w:val="yellow"/>
                          <w:lang w:val="en-US"/>
                        </w:rPr>
                        <w:t>]</w:t>
                      </w:r>
                      <w:r w:rsidRPr="00A02892">
                        <w:rPr>
                          <w:rFonts w:asciiTheme="minorHAnsi" w:cstheme="minorBidi"/>
                          <w:color w:val="3865B0" w:themeColor="text1"/>
                          <w:kern w:val="24"/>
                          <w:sz w:val="18"/>
                          <w:szCs w:val="18"/>
                          <w:lang w:val="en-US"/>
                        </w:rPr>
                        <w:t xml:space="preserve"> </w:t>
                      </w:r>
                      <w:r>
                        <w:rPr>
                          <w:rFonts w:asciiTheme="minorHAnsi" w:cstheme="minorBidi"/>
                          <w:color w:val="FFFFFF" w:themeColor="background1"/>
                          <w:kern w:val="24"/>
                          <w:sz w:val="18"/>
                          <w:szCs w:val="18"/>
                          <w:lang w:val="en-US"/>
                        </w:rPr>
                        <w:t>internal review / triage</w:t>
                      </w:r>
                    </w:p>
                  </w:txbxContent>
                </v:textbox>
              </v:shape>
            </w:pict>
          </mc:Fallback>
        </mc:AlternateContent>
      </w:r>
      <w:r w:rsidRPr="0052453B">
        <w:rPr>
          <w:noProof/>
        </w:rPr>
        <mc:AlternateContent>
          <mc:Choice Requires="wps">
            <w:drawing>
              <wp:anchor distT="0" distB="0" distL="114300" distR="114300" simplePos="0" relativeHeight="251681792" behindDoc="0" locked="0" layoutInCell="1" allowOverlap="1" wp14:anchorId="39DF429B" wp14:editId="5BF62B3B">
                <wp:simplePos x="0" y="0"/>
                <wp:positionH relativeFrom="column">
                  <wp:posOffset>4751705</wp:posOffset>
                </wp:positionH>
                <wp:positionV relativeFrom="paragraph">
                  <wp:posOffset>-635</wp:posOffset>
                </wp:positionV>
                <wp:extent cx="1584000" cy="612000"/>
                <wp:effectExtent l="19050" t="0" r="35560" b="17145"/>
                <wp:wrapNone/>
                <wp:docPr id="32" name="Arrow: Chevron 4"/>
                <wp:cNvGraphicFramePr/>
                <a:graphic xmlns:a="http://schemas.openxmlformats.org/drawingml/2006/main">
                  <a:graphicData uri="http://schemas.microsoft.com/office/word/2010/wordprocessingShape">
                    <wps:wsp>
                      <wps:cNvSpPr/>
                      <wps:spPr>
                        <a:xfrm>
                          <a:off x="0" y="0"/>
                          <a:ext cx="1584000" cy="612000"/>
                        </a:xfrm>
                        <a:prstGeom prst="chevron">
                          <a:avLst/>
                        </a:prstGeom>
                        <a:solidFill>
                          <a:schemeClr val="accent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53B" w:rsidP="0052453B" w:rsidRDefault="0052453B" w14:paraId="6851B6E5" w14:textId="77777777">
                            <w:pPr>
                              <w:jc w:val="center"/>
                              <w:rPr>
                                <w:rFonts w:asciiTheme="minorHAnsi" w:cstheme="minorBidi"/>
                                <w:color w:val="FFFFFF" w:themeColor="background1"/>
                                <w:kern w:val="24"/>
                                <w:sz w:val="14"/>
                                <w:szCs w:val="14"/>
                                <w:lang w:val="en-US"/>
                              </w:rPr>
                            </w:pPr>
                            <w:r>
                              <w:rPr>
                                <w:rFonts w:asciiTheme="minorHAnsi" w:cstheme="minorBidi"/>
                                <w:color w:val="FFFFFF" w:themeColor="background1"/>
                                <w:kern w:val="24"/>
                                <w:sz w:val="14"/>
                                <w:szCs w:val="14"/>
                                <w:lang w:val="en-US"/>
                              </w:rPr>
                              <w:t xml:space="preserve">If approved, access is </w:t>
                            </w:r>
                            <w:proofErr w:type="gramStart"/>
                            <w:r>
                              <w:rPr>
                                <w:rFonts w:asciiTheme="minorHAnsi" w:cstheme="minorBidi"/>
                                <w:color w:val="FFFFFF" w:themeColor="background1"/>
                                <w:kern w:val="24"/>
                                <w:sz w:val="14"/>
                                <w:szCs w:val="14"/>
                                <w:lang w:val="en-US"/>
                              </w:rPr>
                              <w:t>granted</w:t>
                            </w:r>
                            <w:proofErr w:type="gramEnd"/>
                            <w:r>
                              <w:rPr>
                                <w:rFonts w:asciiTheme="minorHAnsi" w:cstheme="minorBidi"/>
                                <w:color w:val="FFFFFF" w:themeColor="background1"/>
                                <w:kern w:val="24"/>
                                <w:sz w:val="14"/>
                                <w:szCs w:val="14"/>
                                <w:lang w:val="en-US"/>
                              </w:rPr>
                              <w:t xml:space="preserve"> and the project details are published on website </w:t>
                            </w:r>
                          </w:p>
                        </w:txbxContent>
                      </wps:txbx>
                      <wps:bodyPr rtlCol="0" anchor="ctr"/>
                    </wps:wsp>
                  </a:graphicData>
                </a:graphic>
              </wp:anchor>
            </w:drawing>
          </mc:Choice>
          <mc:Fallback>
            <w:pict w14:anchorId="2859EAB3">
              <v:shape id="Arrow: Chevron 4" style="position:absolute;margin-left:374.15pt;margin-top:-.05pt;width:124.7pt;height:48.2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45" fillcolor="#5f5e9b [3208]" strokecolor="white [3212]" strokeweight="1pt" type="#_x0000_t55" adj="1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dR7gEAAGAEAAAOAAAAZHJzL2Uyb0RvYy54bWysVMtu2zAQvBfoPxC815KMOEgFyzkkSC9F&#10;GzTtB9DU0iJAcQmSleS/75Ky5TYJWqDIheJjZ3Z2ltT2duoNG8AHjbbh1arkDKzEVttDw398f/hw&#10;w1mIwrbCoIWGHyHw2937d9vR1bDGDk0LnhGJDfXoGt7F6OqiCLKDXoQVOrB0qND3ItLSH4rWi5HY&#10;e1Osy/K6GNG3zqOEEGj3fj7ku8yvFMj4VakAkZmGk7aYR5/HfRqL3VbUBy9cp+VJhvgPFb3QlpIu&#10;VPciCvbT6xdUvZYeA6q4ktgXqJSWkGugaqryWTVPnXCQayFzgltsCm9HK78MT+7Rkw2jC3Wgaapi&#10;Ur5PX9LHpmzWcTELpsgkbVabm6uyJE8lnV1X1IzsZnFBOx/iJ8CepUnDqaWDx9kmMXwOkZJS9Dkq&#10;5QtodPugjcmLdAfgzng2COqekBJs3KSOEeqPSGP/Bd4fqpdAoknI4lJ5nsWjgcRn7DdQTLdU6zr3&#10;Nl/K54Kq+agTLcw6N2TE2YkFkTVnwsSsqMKF+0TwWrFnzaf4BIV8pxdw+Tdhs1MLImdGGxdwry36&#10;1whMXDLP8WeTZmuSS3HaT+RNwz8mX9POHtvjo2c+mjucH5uwskN6azL6bH6KomucvTg9ufROfl/n&#10;RJcfw+4XAAAA//8DAFBLAwQUAAYACAAAACEAt3sV4eAAAAAIAQAADwAAAGRycy9kb3ducmV2Lnht&#10;bEyPzU7DMBCE70i8g7VI3FqnBDVNiFOhol7ggFp+xNGNTRLVXofYSczbs5zgNqsZzXxbbqM1bNKD&#10;7xwKWC0TYBprpzpsBLy+7BcbYD5IVNI41AK+tYdtdXlRykK5GQ96OoaGUQn6QgpoQ+gLzn3daiv9&#10;0vUayft0g5WBzqHhapAzlVvDb5Jkza3skBZa2etdq+vzcbQC/Fe0T/Pu4/zw9j4+4t5MeUyfhbi+&#10;ivd3wIKO4S8Mv/iEDhUxndyIyjMjILvdpBQVsFgBIz/PswzYicQ6BV6V/P8D1Q8AAAD//wMAUEsB&#10;Ai0AFAAGAAgAAAAhALaDOJL+AAAA4QEAABMAAAAAAAAAAAAAAAAAAAAAAFtDb250ZW50X1R5cGVz&#10;XS54bWxQSwECLQAUAAYACAAAACEAOP0h/9YAAACUAQAACwAAAAAAAAAAAAAAAAAvAQAAX3JlbHMv&#10;LnJlbHNQSwECLQAUAAYACAAAACEARtHnUe4BAABgBAAADgAAAAAAAAAAAAAAAAAuAgAAZHJzL2Uy&#10;b0RvYy54bWxQSwECLQAUAAYACAAAACEAt3sV4eAAAAAIAQAADwAAAAAAAAAAAAAAAABIBAAAZHJz&#10;L2Rvd25yZXYueG1sUEsFBgAAAAAEAAQA8wAAAFUFAAAAAA==&#10;" w14:anchorId="39DF429B">
                <v:textbox>
                  <w:txbxContent>
                    <w:p w:rsidR="0052453B" w:rsidP="0052453B" w:rsidRDefault="0052453B" w14:paraId="5F53B755" w14:textId="77777777">
                      <w:pPr>
                        <w:jc w:val="center"/>
                        <w:rPr>
                          <w:rFonts w:asciiTheme="minorHAnsi" w:cstheme="minorBidi"/>
                          <w:color w:val="FFFFFF" w:themeColor="background1"/>
                          <w:kern w:val="24"/>
                          <w:sz w:val="14"/>
                          <w:szCs w:val="14"/>
                          <w:lang w:val="en-US"/>
                        </w:rPr>
                      </w:pPr>
                      <w:r>
                        <w:rPr>
                          <w:rFonts w:asciiTheme="minorHAnsi" w:cstheme="minorBidi"/>
                          <w:color w:val="FFFFFF" w:themeColor="background1"/>
                          <w:kern w:val="24"/>
                          <w:sz w:val="14"/>
                          <w:szCs w:val="14"/>
                          <w:lang w:val="en-US"/>
                        </w:rPr>
                        <w:t xml:space="preserve">If approved, access is </w:t>
                      </w:r>
                      <w:proofErr w:type="gramStart"/>
                      <w:r>
                        <w:rPr>
                          <w:rFonts w:asciiTheme="minorHAnsi" w:cstheme="minorBidi"/>
                          <w:color w:val="FFFFFF" w:themeColor="background1"/>
                          <w:kern w:val="24"/>
                          <w:sz w:val="14"/>
                          <w:szCs w:val="14"/>
                          <w:lang w:val="en-US"/>
                        </w:rPr>
                        <w:t>granted</w:t>
                      </w:r>
                      <w:proofErr w:type="gramEnd"/>
                      <w:r>
                        <w:rPr>
                          <w:rFonts w:asciiTheme="minorHAnsi" w:cstheme="minorBidi"/>
                          <w:color w:val="FFFFFF" w:themeColor="background1"/>
                          <w:kern w:val="24"/>
                          <w:sz w:val="14"/>
                          <w:szCs w:val="14"/>
                          <w:lang w:val="en-US"/>
                        </w:rPr>
                        <w:t xml:space="preserve"> and the project details are published on website </w:t>
                      </w:r>
                    </w:p>
                  </w:txbxContent>
                </v:textbox>
              </v:shape>
            </w:pict>
          </mc:Fallback>
        </mc:AlternateContent>
      </w:r>
    </w:p>
    <w:p w:rsidR="0029047C" w:rsidP="00884BE2" w:rsidRDefault="0029047C" w14:paraId="7BFE7537" w14:textId="77777777"/>
    <w:p w:rsidR="0029047C" w:rsidP="00884BE2" w:rsidRDefault="0029047C" w14:paraId="19E3FE77" w14:textId="77777777"/>
    <w:p w:rsidR="0029047C" w:rsidP="00884BE2" w:rsidRDefault="0029047C" w14:paraId="278A3552" w14:textId="77777777"/>
    <w:p w:rsidRPr="0029047C" w:rsidR="0029047C" w:rsidP="0029047C" w:rsidRDefault="0029047C" w14:paraId="78408D02" w14:textId="77777777">
      <w:pPr>
        <w:rPr>
          <w:lang w:eastAsia="en-GB"/>
        </w:rPr>
      </w:pPr>
    </w:p>
    <w:p w:rsidRPr="00827F63" w:rsidR="00884BE2" w:rsidP="0008511D" w:rsidRDefault="00884BE2" w14:paraId="6F429662" w14:textId="0141DEDD">
      <w:pPr>
        <w:pStyle w:val="Heading2"/>
        <w:keepNext w:val="0"/>
        <w:keepLines w:val="0"/>
        <w:numPr>
          <w:ilvl w:val="0"/>
          <w:numId w:val="0"/>
        </w:numPr>
        <w:spacing w:before="0" w:after="160" w:line="259" w:lineRule="auto"/>
      </w:pPr>
      <w:r w:rsidRPr="00827F63">
        <w:t>Researcher provides project information</w:t>
      </w:r>
    </w:p>
    <w:p w:rsidR="00884BE2" w:rsidP="00884BE2" w:rsidRDefault="47EB6282" w14:paraId="68902748" w14:textId="6F13F195">
      <w:r>
        <w:t>The researcher provides basic information about the proposed project as part of their application. The fields collected are:</w:t>
      </w:r>
    </w:p>
    <w:p w:rsidR="00884BE2" w:rsidRDefault="00884BE2" w14:paraId="7D3FF4C1" w14:textId="63330747">
      <w:pPr>
        <w:pStyle w:val="ListParagraph"/>
        <w:numPr>
          <w:ilvl w:val="0"/>
          <w:numId w:val="15"/>
        </w:numPr>
        <w:spacing w:after="160" w:line="259" w:lineRule="auto"/>
        <w:contextualSpacing/>
      </w:pPr>
      <w:r>
        <w:t>Title of project</w:t>
      </w:r>
    </w:p>
    <w:p w:rsidR="00884BE2" w:rsidRDefault="00884BE2" w14:paraId="199D9D22" w14:textId="77777777">
      <w:pPr>
        <w:pStyle w:val="ListParagraph"/>
        <w:numPr>
          <w:ilvl w:val="0"/>
          <w:numId w:val="15"/>
        </w:numPr>
        <w:spacing w:after="160" w:line="259" w:lineRule="auto"/>
        <w:contextualSpacing/>
      </w:pPr>
      <w:r>
        <w:t>Lay summary of project</w:t>
      </w:r>
      <w:r w:rsidRPr="00F205C2">
        <w:t xml:space="preserve"> </w:t>
      </w:r>
      <w:r>
        <w:br/>
      </w:r>
      <w:r>
        <w:t>(</w:t>
      </w:r>
      <w:r w:rsidRPr="00FE7C18">
        <w:rPr>
          <w:i/>
          <w:iCs/>
        </w:rPr>
        <w:t>This should be written in plain English and provide a high-level overview of the research project, including a description of the anticipated public health benefit.  Max 500 words</w:t>
      </w:r>
      <w:r w:rsidRPr="00E94CA1">
        <w:t>.</w:t>
      </w:r>
      <w:r>
        <w:t>)</w:t>
      </w:r>
    </w:p>
    <w:p w:rsidR="00884BE2" w:rsidRDefault="00884BE2" w14:paraId="4EA1CF22" w14:textId="77777777">
      <w:pPr>
        <w:pStyle w:val="ListParagraph"/>
        <w:numPr>
          <w:ilvl w:val="0"/>
          <w:numId w:val="15"/>
        </w:numPr>
        <w:spacing w:after="160" w:line="259" w:lineRule="auto"/>
        <w:contextualSpacing/>
      </w:pPr>
      <w:r>
        <w:t>The project aims, objectives and rationale</w:t>
      </w:r>
    </w:p>
    <w:p w:rsidR="00884BE2" w:rsidRDefault="00884BE2" w14:paraId="30942484" w14:textId="77777777">
      <w:pPr>
        <w:pStyle w:val="ListParagraph"/>
        <w:numPr>
          <w:ilvl w:val="0"/>
          <w:numId w:val="15"/>
        </w:numPr>
        <w:spacing w:after="160" w:line="259" w:lineRule="auto"/>
        <w:contextualSpacing/>
      </w:pPr>
      <w:r>
        <w:t>The methodology and statistical analysis plan</w:t>
      </w:r>
      <w:r>
        <w:br/>
      </w:r>
      <w:r>
        <w:t>(</w:t>
      </w:r>
      <w:r w:rsidRPr="00FE7C18">
        <w:rPr>
          <w:i/>
          <w:iCs/>
        </w:rPr>
        <w:t>To include a description of study hypothesis, primary outcome measures, statistical methodology and planned subgroup analysis</w:t>
      </w:r>
      <w:r>
        <w:t>)</w:t>
      </w:r>
    </w:p>
    <w:p w:rsidR="0020567E" w:rsidRDefault="00884BE2" w14:paraId="6288D36F" w14:textId="27510EF9">
      <w:pPr>
        <w:pStyle w:val="ListParagraph"/>
        <w:numPr>
          <w:ilvl w:val="0"/>
          <w:numId w:val="15"/>
        </w:numPr>
        <w:spacing w:after="160" w:line="259" w:lineRule="auto"/>
        <w:contextualSpacing/>
      </w:pPr>
      <w:r>
        <w:t>Details of the data requested</w:t>
      </w:r>
    </w:p>
    <w:p w:rsidR="00884BE2" w:rsidRDefault="00884BE2" w14:paraId="2DB03455" w14:textId="0FF030C6">
      <w:pPr>
        <w:pStyle w:val="ListParagraph"/>
        <w:numPr>
          <w:ilvl w:val="0"/>
          <w:numId w:val="15"/>
        </w:numPr>
        <w:spacing w:after="160" w:line="259" w:lineRule="auto"/>
        <w:contextualSpacing/>
      </w:pPr>
      <w:r>
        <w:t>Whether datasets will be linked to any additional data</w:t>
      </w:r>
    </w:p>
    <w:p w:rsidR="0020567E" w:rsidRDefault="0020567E" w14:paraId="08765C76" w14:textId="01C03FA5">
      <w:pPr>
        <w:pStyle w:val="ListParagraph"/>
        <w:numPr>
          <w:ilvl w:val="0"/>
          <w:numId w:val="15"/>
        </w:numPr>
        <w:spacing w:after="160" w:line="259" w:lineRule="auto"/>
        <w:contextualSpacing/>
      </w:pPr>
      <w:r>
        <w:t>Expected duration of the research</w:t>
      </w:r>
    </w:p>
    <w:p w:rsidR="00884BE2" w:rsidRDefault="14EC2A4D" w14:paraId="5BD46BBB" w14:textId="026D5E07">
      <w:pPr>
        <w:pStyle w:val="ListParagraph"/>
        <w:numPr>
          <w:ilvl w:val="0"/>
          <w:numId w:val="15"/>
        </w:numPr>
        <w:spacing w:after="160" w:line="259" w:lineRule="auto"/>
        <w:contextualSpacing/>
      </w:pPr>
      <w:r>
        <w:t>Publication and dissemination plans</w:t>
      </w:r>
    </w:p>
    <w:p w:rsidR="00884BE2" w:rsidP="00884BE2" w:rsidRDefault="00884BE2" w14:paraId="7F35D061" w14:textId="59B8F0E6">
      <w:pPr>
        <w:pStyle w:val="ListParagraph"/>
      </w:pPr>
    </w:p>
    <w:p w:rsidR="00884BE2" w:rsidP="00884BE2" w:rsidRDefault="00884BE2" w14:paraId="26FE903B" w14:textId="77777777">
      <w:pPr>
        <w:pStyle w:val="ListParagraph"/>
      </w:pPr>
    </w:p>
    <w:p w:rsidRPr="0008511D" w:rsidR="00304A5F" w:rsidP="0008511D" w:rsidRDefault="0008511D" w14:paraId="2254608E" w14:textId="38E3996A">
      <w:pPr>
        <w:pStyle w:val="Heading2"/>
        <w:keepNext w:val="0"/>
        <w:keepLines w:val="0"/>
        <w:numPr>
          <w:ilvl w:val="0"/>
          <w:numId w:val="0"/>
        </w:numPr>
        <w:spacing w:before="0" w:after="160" w:line="259" w:lineRule="auto"/>
        <w:rPr>
          <w:b w:val="0"/>
          <w:bCs/>
        </w:rPr>
      </w:pPr>
      <w:r>
        <w:t>R</w:t>
      </w:r>
      <w:r w:rsidRPr="00827F63" w:rsidR="00884BE2">
        <w:t xml:space="preserve">eview </w:t>
      </w:r>
      <w:r>
        <w:t>of proposals</w:t>
      </w:r>
      <w:r>
        <w:br/>
      </w:r>
      <w:r w:rsidR="00884BE2">
        <w:br/>
      </w:r>
      <w:r w:rsidRPr="0008511D" w:rsidR="00304A5F">
        <w:rPr>
          <w:b w:val="0"/>
          <w:bCs/>
          <w:lang w:val="en-US"/>
        </w:rPr>
        <w:t>The review will be based on the following criteria:</w:t>
      </w:r>
    </w:p>
    <w:p w:rsidRPr="00FE7C18" w:rsidR="00304A5F" w:rsidRDefault="00304A5F" w14:paraId="1A08ED6C" w14:textId="77777777">
      <w:pPr>
        <w:pStyle w:val="ListParagraph"/>
        <w:numPr>
          <w:ilvl w:val="0"/>
          <w:numId w:val="16"/>
        </w:numPr>
        <w:spacing w:after="160" w:line="259" w:lineRule="auto"/>
        <w:contextualSpacing/>
      </w:pPr>
      <w:r w:rsidRPr="00FE7C18">
        <w:rPr>
          <w:lang w:val="en-US"/>
        </w:rPr>
        <w:t xml:space="preserve">Does the research question have scientific merit? </w:t>
      </w:r>
    </w:p>
    <w:p w:rsidRPr="00FE7C18" w:rsidR="00304A5F" w:rsidRDefault="0C935235" w14:paraId="638906CC" w14:textId="576B8E42">
      <w:pPr>
        <w:pStyle w:val="ListParagraph"/>
        <w:numPr>
          <w:ilvl w:val="0"/>
          <w:numId w:val="16"/>
        </w:numPr>
        <w:spacing w:after="160" w:line="259" w:lineRule="auto"/>
        <w:contextualSpacing/>
      </w:pPr>
      <w:r w:rsidRPr="0C935235">
        <w:rPr>
          <w:lang w:val="en-US"/>
        </w:rPr>
        <w:t>Could it have patient and/or public benefit?</w:t>
      </w:r>
    </w:p>
    <w:p w:rsidRPr="00FE7C18" w:rsidR="00304A5F" w:rsidRDefault="0C935235" w14:paraId="1AD6B3A7" w14:textId="3E7DBC09">
      <w:pPr>
        <w:pStyle w:val="ListParagraph"/>
        <w:numPr>
          <w:ilvl w:val="0"/>
          <w:numId w:val="16"/>
        </w:numPr>
        <w:spacing w:after="160" w:line="259" w:lineRule="auto"/>
        <w:contextualSpacing/>
      </w:pPr>
      <w:r w:rsidRPr="0C935235">
        <w:rPr>
          <w:lang w:val="en-US"/>
        </w:rPr>
        <w:t>Is the statistical analysis plan appropriate to answer research question/s?</w:t>
      </w:r>
    </w:p>
    <w:p w:rsidRPr="00FE7C18" w:rsidR="00304A5F" w:rsidRDefault="0C935235" w14:paraId="39B6C497" w14:textId="01D8968B">
      <w:pPr>
        <w:pStyle w:val="ListParagraph"/>
        <w:numPr>
          <w:ilvl w:val="0"/>
          <w:numId w:val="16"/>
        </w:numPr>
        <w:spacing w:after="160" w:line="259" w:lineRule="auto"/>
        <w:contextualSpacing/>
      </w:pPr>
      <w:r w:rsidRPr="0C935235">
        <w:rPr>
          <w:lang w:val="en-US"/>
        </w:rPr>
        <w:t>Would data access facilitate high quality research?</w:t>
      </w:r>
    </w:p>
    <w:p w:rsidRPr="00FE7C18" w:rsidR="00304A5F" w:rsidRDefault="00304A5F" w14:paraId="33A0B42A" w14:textId="77777777">
      <w:pPr>
        <w:pStyle w:val="ListParagraph"/>
        <w:numPr>
          <w:ilvl w:val="0"/>
          <w:numId w:val="16"/>
        </w:numPr>
        <w:spacing w:after="160" w:line="259" w:lineRule="auto"/>
        <w:contextualSpacing/>
      </w:pPr>
      <w:r w:rsidRPr="00FE7C18">
        <w:rPr>
          <w:lang w:val="en-US"/>
        </w:rPr>
        <w:t>Is the relevant data available?  Can it answer the question proposed?</w:t>
      </w:r>
    </w:p>
    <w:p w:rsidRPr="00FE7C18" w:rsidR="00304A5F" w:rsidRDefault="14EC2A4D" w14:paraId="372C8AE5" w14:textId="77777777">
      <w:pPr>
        <w:pStyle w:val="ListParagraph"/>
        <w:numPr>
          <w:ilvl w:val="0"/>
          <w:numId w:val="16"/>
        </w:numPr>
        <w:spacing w:after="160" w:line="259" w:lineRule="auto"/>
        <w:contextualSpacing/>
        <w:rPr>
          <w:lang w:val="en-US"/>
        </w:rPr>
      </w:pPr>
      <w:r w:rsidRPr="14EC2A4D">
        <w:rPr>
          <w:lang w:val="en-US"/>
        </w:rPr>
        <w:t>Will participant privacy be protected?</w:t>
      </w:r>
    </w:p>
    <w:p w:rsidR="0008511D" w:rsidP="0008511D" w:rsidRDefault="0008511D" w14:paraId="22B300A9" w14:textId="39686942">
      <w:r>
        <w:t>Where necessary, the researcher may need to be contacted to provide further information or clarification.</w:t>
      </w:r>
    </w:p>
    <w:p w:rsidRPr="00884BE2" w:rsidR="00884BE2" w:rsidP="00884BE2" w:rsidRDefault="00884BE2" w14:paraId="5445F38D" w14:textId="77777777">
      <w:pPr>
        <w:rPr>
          <w:lang w:eastAsia="en-GB"/>
        </w:rPr>
      </w:pPr>
    </w:p>
    <w:p w:rsidRPr="00827F63" w:rsidR="00884BE2" w:rsidP="0008511D" w:rsidRDefault="00884BE2" w14:paraId="706DA9BD" w14:textId="2910C1A1">
      <w:pPr>
        <w:pStyle w:val="Heading2"/>
        <w:keepNext w:val="0"/>
        <w:keepLines w:val="0"/>
        <w:numPr>
          <w:ilvl w:val="0"/>
          <w:numId w:val="0"/>
        </w:numPr>
        <w:spacing w:before="0" w:after="160" w:line="259" w:lineRule="auto"/>
      </w:pPr>
      <w:r w:rsidRPr="00827F63">
        <w:t>Decision and notification</w:t>
      </w:r>
    </w:p>
    <w:p w:rsidRPr="00AD7397" w:rsidR="00884BE2" w:rsidP="00884BE2" w:rsidRDefault="00884BE2" w14:paraId="3A15BCF5" w14:textId="77777777">
      <w:r w:rsidRPr="00AD7397">
        <w:t>There are t</w:t>
      </w:r>
      <w:r>
        <w:t>hree</w:t>
      </w:r>
      <w:r w:rsidRPr="00AD7397">
        <w:t xml:space="preserve"> possible outcomes: </w:t>
      </w:r>
    </w:p>
    <w:p w:rsidR="00884BE2" w:rsidRDefault="00884BE2" w14:paraId="6EFEE23C" w14:textId="77777777">
      <w:pPr>
        <w:pStyle w:val="ListParagraph"/>
        <w:numPr>
          <w:ilvl w:val="0"/>
          <w:numId w:val="12"/>
        </w:numPr>
        <w:spacing w:after="160" w:line="259" w:lineRule="auto"/>
        <w:contextualSpacing/>
      </w:pPr>
      <w:r>
        <w:t>the proposal is approved</w:t>
      </w:r>
    </w:p>
    <w:p w:rsidR="00884BE2" w:rsidRDefault="00884BE2" w14:paraId="433A12D4" w14:textId="77777777">
      <w:pPr>
        <w:pStyle w:val="ListParagraph"/>
        <w:numPr>
          <w:ilvl w:val="0"/>
          <w:numId w:val="12"/>
        </w:numPr>
        <w:spacing w:after="160" w:line="259" w:lineRule="auto"/>
        <w:contextualSpacing/>
      </w:pPr>
      <w:r>
        <w:t>the proposal is rejected</w:t>
      </w:r>
    </w:p>
    <w:p w:rsidR="00884BE2" w:rsidRDefault="00884BE2" w14:paraId="25F132BF" w14:textId="77777777">
      <w:pPr>
        <w:pStyle w:val="ListParagraph"/>
        <w:numPr>
          <w:ilvl w:val="0"/>
          <w:numId w:val="12"/>
        </w:numPr>
        <w:spacing w:after="160" w:line="259" w:lineRule="auto"/>
        <w:contextualSpacing/>
      </w:pPr>
      <w:r>
        <w:lastRenderedPageBreak/>
        <w:t>the proposal is returned to the applicant with suggestions for changes that need to be made before it can be approved.</w:t>
      </w:r>
    </w:p>
    <w:p w:rsidR="0008511D" w:rsidP="0008511D" w:rsidRDefault="14EC2A4D" w14:paraId="31349A29" w14:textId="1CF3B115">
      <w:r>
        <w:t xml:space="preserve">The researcher is notified of the decision, including the reason for rejection (where relevant).  </w:t>
      </w:r>
    </w:p>
    <w:p w:rsidRPr="0041137C" w:rsidR="00884BE2" w:rsidP="00884BE2" w:rsidRDefault="0020567E" w14:paraId="060C0A06" w14:textId="4DB66E03">
      <w:r>
        <w:t xml:space="preserve">Any appeals will be escalated to </w:t>
      </w:r>
      <w:r w:rsidRPr="0041137C">
        <w:t xml:space="preserve">the </w:t>
      </w:r>
      <w:r w:rsidRPr="0041137C" w:rsidR="00AB36C9">
        <w:rPr>
          <w:i/>
          <w:iCs/>
          <w:highlight w:val="yellow"/>
        </w:rPr>
        <w:t>[</w:t>
      </w:r>
      <w:r w:rsidR="00A02892">
        <w:rPr>
          <w:i/>
          <w:iCs/>
          <w:highlight w:val="yellow"/>
        </w:rPr>
        <w:t>O</w:t>
      </w:r>
      <w:r w:rsidR="00C86A1B">
        <w:rPr>
          <w:i/>
          <w:iCs/>
          <w:highlight w:val="yellow"/>
        </w:rPr>
        <w:t>rganisation</w:t>
      </w:r>
      <w:r w:rsidRPr="0041137C" w:rsidR="00AB36C9">
        <w:rPr>
          <w:i/>
          <w:iCs/>
          <w:highlight w:val="yellow"/>
        </w:rPr>
        <w:t>]</w:t>
      </w:r>
      <w:r w:rsidRPr="0041137C">
        <w:rPr>
          <w:i/>
          <w:iCs/>
          <w:highlight w:val="yellow"/>
        </w:rPr>
        <w:t xml:space="preserve"> </w:t>
      </w:r>
      <w:r w:rsidRPr="0041137C" w:rsidR="00AB36C9">
        <w:rPr>
          <w:i/>
          <w:iCs/>
          <w:highlight w:val="yellow"/>
        </w:rPr>
        <w:t>[</w:t>
      </w:r>
      <w:r w:rsidRPr="0041137C" w:rsidR="00C86A1B">
        <w:rPr>
          <w:i/>
          <w:iCs/>
          <w:highlight w:val="yellow"/>
        </w:rPr>
        <w:t>appropriate</w:t>
      </w:r>
      <w:r w:rsidRPr="0041137C" w:rsidR="00AB36C9">
        <w:rPr>
          <w:i/>
          <w:iCs/>
          <w:highlight w:val="yellow"/>
        </w:rPr>
        <w:t xml:space="preserve"> team].</w:t>
      </w:r>
      <w:r w:rsidRPr="0041137C" w:rsidR="00AB36C9">
        <w:t xml:space="preserve"> </w:t>
      </w:r>
    </w:p>
    <w:p w:rsidR="00D93864" w:rsidP="0008511D" w:rsidRDefault="00D93864" w14:paraId="647BB408" w14:textId="77777777">
      <w:pPr>
        <w:rPr>
          <w:b/>
          <w:bCs/>
        </w:rPr>
      </w:pPr>
    </w:p>
    <w:p w:rsidRPr="0008511D" w:rsidR="004A3D05" w:rsidP="0008511D" w:rsidRDefault="00A54EDC" w14:paraId="2979F4AD" w14:textId="4C89FB54">
      <w:pPr>
        <w:rPr>
          <w:b/>
          <w:bCs/>
        </w:rPr>
      </w:pPr>
      <w:r w:rsidRPr="0008511D">
        <w:rPr>
          <w:b/>
          <w:bCs/>
        </w:rPr>
        <w:t>Transparency reporting</w:t>
      </w:r>
    </w:p>
    <w:p w:rsidR="00A54EDC" w:rsidP="00884BE2" w:rsidRDefault="00A54EDC" w14:paraId="1DF9D912" w14:textId="77777777"/>
    <w:p w:rsidR="00496AE5" w:rsidP="00884BE2" w:rsidRDefault="00AB36C9" w14:paraId="6806711E" w14:textId="2BEDCB16">
      <w:r w:rsidRPr="00A9519C">
        <w:rPr>
          <w:highlight w:val="yellow"/>
        </w:rPr>
        <w:t>[</w:t>
      </w:r>
      <w:r w:rsidRPr="00A02892" w:rsidR="00A02892">
        <w:rPr>
          <w:i/>
          <w:iCs/>
          <w:highlight w:val="yellow"/>
        </w:rPr>
        <w:t>O</w:t>
      </w:r>
      <w:r w:rsidRPr="0041137C" w:rsidR="00C86A1B">
        <w:rPr>
          <w:i/>
          <w:iCs/>
          <w:highlight w:val="yellow"/>
        </w:rPr>
        <w:t>rganisation</w:t>
      </w:r>
      <w:r w:rsidRPr="00A9519C">
        <w:rPr>
          <w:highlight w:val="yellow"/>
        </w:rPr>
        <w:t>]</w:t>
      </w:r>
      <w:r w:rsidR="00496AE5">
        <w:t xml:space="preserve"> is committed to transparency across all its activities, and so will provide information about all research projects that have been approved to take place in the </w:t>
      </w:r>
      <w:r w:rsidRPr="00C86A1B" w:rsidR="00C86A1B">
        <w:rPr>
          <w:highlight w:val="yellow"/>
        </w:rPr>
        <w:t>[work area]</w:t>
      </w:r>
      <w:r w:rsidRPr="00C86A1B" w:rsidR="00496AE5">
        <w:rPr>
          <w:highlight w:val="yellow"/>
        </w:rPr>
        <w:t>.</w:t>
      </w:r>
      <w:r w:rsidR="00496AE5">
        <w:t xml:space="preserve"> </w:t>
      </w:r>
    </w:p>
    <w:p w:rsidR="00D84BE1" w:rsidP="00884BE2" w:rsidRDefault="00D84BE1" w14:paraId="30C9CD43" w14:textId="48D4468D"/>
    <w:p w:rsidR="00D84BE1" w:rsidP="00884BE2" w:rsidRDefault="00D84BE1" w14:paraId="12A36671" w14:textId="539AB966">
      <w:r>
        <w:t xml:space="preserve">For projects that have been approved, we will publish the researcher’s name, </w:t>
      </w:r>
      <w:r w:rsidR="00C86A1B">
        <w:t>organisational</w:t>
      </w:r>
      <w:r>
        <w:t xml:space="preserve"> affiliation, project title and lay project summary on the </w:t>
      </w:r>
      <w:r w:rsidRPr="00A9519C" w:rsidR="00AB36C9">
        <w:rPr>
          <w:highlight w:val="yellow"/>
        </w:rPr>
        <w:t>[</w:t>
      </w:r>
      <w:r w:rsidRPr="00A02892" w:rsidR="00A02892">
        <w:rPr>
          <w:i/>
          <w:iCs/>
          <w:highlight w:val="yellow"/>
        </w:rPr>
        <w:t>O</w:t>
      </w:r>
      <w:r w:rsidRPr="0041137C" w:rsidR="00C86A1B">
        <w:rPr>
          <w:i/>
          <w:iCs/>
          <w:highlight w:val="yellow"/>
        </w:rPr>
        <w:t>rganisation</w:t>
      </w:r>
      <w:r w:rsidRPr="00A9519C" w:rsidR="00AB36C9">
        <w:rPr>
          <w:highlight w:val="yellow"/>
        </w:rPr>
        <w:t>]</w:t>
      </w:r>
      <w:r>
        <w:t xml:space="preserve"> website</w:t>
      </w:r>
      <w:r w:rsidR="0020567E">
        <w:t xml:space="preserve">: </w:t>
      </w:r>
      <w:r w:rsidR="0020567E">
        <w:br/>
      </w:r>
    </w:p>
    <w:p w:rsidR="0008511D" w:rsidP="00884BE2" w:rsidRDefault="0008511D" w14:paraId="7FF43A6A" w14:textId="77777777"/>
    <w:p w:rsidR="00AB36C9" w:rsidP="004C787B" w:rsidRDefault="0C935235" w14:paraId="6B9F9F13" w14:textId="203033F8">
      <w:r>
        <w:t xml:space="preserve">For projects that are not approved, we will publish the reasons for rejection, using </w:t>
      </w:r>
      <w:proofErr w:type="gramStart"/>
      <w:r>
        <w:t>agreed  categories</w:t>
      </w:r>
      <w:proofErr w:type="gramEnd"/>
      <w:r>
        <w:t>.</w:t>
      </w:r>
    </w:p>
    <w:p w:rsidR="00AB36C9" w:rsidP="00AB36C9" w:rsidRDefault="00AB36C9" w14:paraId="3079E7EC" w14:textId="78B69409">
      <w:pPr>
        <w:rPr>
          <w:rFonts w:cs="Arial"/>
        </w:rPr>
      </w:pPr>
    </w:p>
    <w:p w:rsidRPr="00700FE8" w:rsidR="00D93864" w:rsidP="00AB36C9" w:rsidRDefault="00D93864" w14:paraId="0F5A0426" w14:textId="77777777">
      <w:pPr>
        <w:rPr>
          <w:rFonts w:cs="Arial"/>
        </w:rPr>
      </w:pPr>
    </w:p>
    <w:p w:rsidR="00AB36C9" w:rsidP="00AB36C9" w:rsidRDefault="47EB6282" w14:paraId="4FC30A39" w14:textId="18ED90B5">
      <w:pPr>
        <w:pBdr>
          <w:top w:val="single" w:color="auto" w:sz="4" w:space="1"/>
          <w:left w:val="single" w:color="auto" w:sz="4" w:space="4"/>
          <w:bottom w:val="single" w:color="auto" w:sz="4" w:space="1"/>
          <w:right w:val="single" w:color="auto" w:sz="4" w:space="4"/>
        </w:pBdr>
        <w:rPr>
          <w:rFonts w:cs="Arial"/>
        </w:rPr>
      </w:pPr>
      <w:r w:rsidRPr="47EB6282">
        <w:rPr>
          <w:rFonts w:cs="Arial"/>
        </w:rPr>
        <w:t>This generic policy is based on:</w:t>
      </w:r>
    </w:p>
    <w:p w:rsidR="00AB36C9" w:rsidP="00AB36C9" w:rsidRDefault="00000000" w14:paraId="6FAACAF7" w14:textId="04A683A9">
      <w:pPr>
        <w:pBdr>
          <w:top w:val="single" w:color="auto" w:sz="4" w:space="1"/>
          <w:left w:val="single" w:color="auto" w:sz="4" w:space="4"/>
          <w:bottom w:val="single" w:color="auto" w:sz="4" w:space="1"/>
          <w:right w:val="single" w:color="auto" w:sz="4" w:space="4"/>
        </w:pBdr>
        <w:rPr>
          <w:rFonts w:cs="Arial"/>
        </w:rPr>
      </w:pPr>
      <w:hyperlink w:history="1" r:id="rId26">
        <w:r w:rsidRPr="005C5E8D" w:rsidR="00AB36C9">
          <w:rPr>
            <w:rStyle w:val="Hyperlink"/>
            <w:rFonts w:cs="Arial"/>
          </w:rPr>
          <w:t>https://icoda-research.org/wp-content/uploads/2021/05/ICODA-review-processes-policy-May-2021.pdf</w:t>
        </w:r>
      </w:hyperlink>
      <w:r w:rsidR="00AB36C9">
        <w:rPr>
          <w:rFonts w:cs="Arial"/>
        </w:rPr>
        <w:t xml:space="preserve"> </w:t>
      </w:r>
    </w:p>
    <w:p w:rsidR="00AB36C9" w:rsidP="00AB36C9" w:rsidRDefault="00AB36C9" w14:paraId="031592F9" w14:textId="77777777">
      <w:pPr>
        <w:pBdr>
          <w:top w:val="single" w:color="auto" w:sz="4" w:space="1"/>
          <w:left w:val="single" w:color="auto" w:sz="4" w:space="4"/>
          <w:bottom w:val="single" w:color="auto" w:sz="4" w:space="1"/>
          <w:right w:val="single" w:color="auto" w:sz="4" w:space="4"/>
        </w:pBdr>
        <w:rPr>
          <w:rFonts w:cs="Arial"/>
        </w:rPr>
      </w:pPr>
    </w:p>
    <w:p w:rsidR="00AB36C9" w:rsidP="004C787B" w:rsidRDefault="00AB36C9" w14:paraId="4274F85A" w14:textId="15E831B3">
      <w:pPr>
        <w:rPr>
          <w:rFonts w:cs="Arial"/>
        </w:rPr>
      </w:pPr>
    </w:p>
    <w:p w:rsidRPr="00D84BE1" w:rsidR="00AB36C9" w:rsidP="004C787B" w:rsidRDefault="00AB36C9" w14:paraId="07C76783" w14:textId="77777777"/>
    <w:p w:rsidR="00D84BE1" w:rsidP="004C787B" w:rsidRDefault="00D84BE1" w14:paraId="263E1690" w14:textId="77777777">
      <w:pPr>
        <w:rPr>
          <w:rFonts w:eastAsia="Arial" w:cstheme="minorHAnsi"/>
          <w:b/>
          <w:bCs/>
          <w:color w:val="auto"/>
          <w:sz w:val="24"/>
          <w:szCs w:val="24"/>
        </w:rPr>
      </w:pPr>
    </w:p>
    <w:bookmarkEnd w:id="0"/>
    <w:p w:rsidRPr="0008511D" w:rsidR="004A3D05" w:rsidP="0008511D" w:rsidRDefault="004A3D05" w14:paraId="7F435559" w14:textId="6EBA6FB4">
      <w:pPr>
        <w:spacing w:after="160" w:line="259" w:lineRule="auto"/>
        <w:rPr>
          <w:rFonts w:eastAsiaTheme="majorEastAsia" w:cstheme="majorBidi"/>
          <w:b/>
          <w:color w:val="3865B0" w:themeColor="text1"/>
          <w:sz w:val="28"/>
          <w:szCs w:val="28"/>
        </w:rPr>
      </w:pPr>
    </w:p>
    <w:sectPr w:rsidRPr="0008511D" w:rsidR="004A3D05" w:rsidSect="00A3559B">
      <w:headerReference w:type="default" r:id="rId27"/>
      <w:footerReference w:type="default" r:id="rId28"/>
      <w:pgSz w:w="12240" w:h="15840" w:orient="portrait"/>
      <w:pgMar w:top="212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A33" w:rsidP="006001E1" w:rsidRDefault="006B5A33" w14:paraId="28565C0C" w14:textId="77777777">
      <w:r>
        <w:separator/>
      </w:r>
    </w:p>
    <w:p w:rsidR="006B5A33" w:rsidP="006001E1" w:rsidRDefault="006B5A33" w14:paraId="14160038" w14:textId="77777777"/>
    <w:p w:rsidR="006B5A33" w:rsidP="006001E1" w:rsidRDefault="006B5A33" w14:paraId="2B131F3D" w14:textId="77777777"/>
  </w:endnote>
  <w:endnote w:type="continuationSeparator" w:id="0">
    <w:p w:rsidR="006B5A33" w:rsidP="006001E1" w:rsidRDefault="006B5A33" w14:paraId="45513DEF" w14:textId="77777777">
      <w:r>
        <w:continuationSeparator/>
      </w:r>
    </w:p>
    <w:p w:rsidR="006B5A33" w:rsidP="006001E1" w:rsidRDefault="006B5A33" w14:paraId="58C1C6C6" w14:textId="77777777"/>
    <w:p w:rsidR="006B5A33" w:rsidP="006001E1" w:rsidRDefault="006B5A33" w14:paraId="1CF388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395584"/>
      <w:docPartObj>
        <w:docPartGallery w:val="Page Numbers (Bottom of Page)"/>
        <w:docPartUnique/>
      </w:docPartObj>
    </w:sdtPr>
    <w:sdtEndPr>
      <w:rPr>
        <w:noProof/>
      </w:rPr>
    </w:sdtEndPr>
    <w:sdtContent>
      <w:p w:rsidR="009B67D6" w:rsidRDefault="009B67D6" w14:paraId="2DB53F41" w14:textId="39A8A1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0B72" w:rsidP="009B67D6" w:rsidRDefault="00F00B72" w14:paraId="6318DF2B" w14:textId="20ECA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32A48" w:rsidR="006B5A33" w:rsidP="006001E1" w:rsidRDefault="006B5A33" w14:paraId="167C541F" w14:textId="77777777">
      <w:pPr>
        <w:rPr>
          <w:color w:val="808080" w:themeColor="background1" w:themeShade="80"/>
        </w:rPr>
      </w:pPr>
      <w:r w:rsidRPr="00C32A48">
        <w:rPr>
          <w:color w:val="808080" w:themeColor="background1" w:themeShade="80"/>
        </w:rPr>
        <w:separator/>
      </w:r>
    </w:p>
    <w:p w:rsidR="006B5A33" w:rsidP="006001E1" w:rsidRDefault="006B5A33" w14:paraId="3AB3D791" w14:textId="77777777"/>
  </w:footnote>
  <w:footnote w:type="continuationSeparator" w:id="0">
    <w:p w:rsidR="006B5A33" w:rsidP="006001E1" w:rsidRDefault="006B5A33" w14:paraId="600CDBD0" w14:textId="77777777">
      <w:r>
        <w:continuationSeparator/>
      </w:r>
    </w:p>
    <w:p w:rsidR="006B5A33" w:rsidP="006001E1" w:rsidRDefault="006B5A33" w14:paraId="6859954C" w14:textId="77777777"/>
    <w:p w:rsidR="006B5A33" w:rsidP="006001E1" w:rsidRDefault="006B5A33" w14:paraId="4FC1838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559B" w:rsidP="00A3559B" w:rsidRDefault="00A3559B" w14:paraId="61E23A01" w14:textId="142399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638"/>
    <w:multiLevelType w:val="multilevel"/>
    <w:tmpl w:val="0809001D"/>
    <w:styleLink w:val="Letterbullet"/>
    <w:lvl w:ilvl="0">
      <w:start w:val="1"/>
      <w:numFmt w:val="upperLetter"/>
      <w:pStyle w:val="Letterbullets"/>
      <w:lvlText w:val="%1"/>
      <w:lvlJc w:val="left"/>
      <w:pPr>
        <w:ind w:left="360" w:hanging="360"/>
      </w:pPr>
      <w:rPr>
        <w:rFonts w:hint="default" w:ascii="Arial" w:hAnsi="Arial"/>
        <w:b/>
        <w:color w:val="3865B0" w:themeColor="text1"/>
        <w:sz w:val="22"/>
      </w:rPr>
    </w:lvl>
    <w:lvl w:ilvl="1">
      <w:start w:val="1"/>
      <w:numFmt w:val="lowerRoman"/>
      <w:lvlText w:val="%2"/>
      <w:lvlJc w:val="left"/>
      <w:pPr>
        <w:ind w:left="720" w:hanging="360"/>
      </w:pPr>
      <w:rPr>
        <w:rFonts w:hint="default" w:ascii="Arial" w:hAnsi="Arial"/>
        <w:i w:val="0"/>
        <w:color w:val="auto"/>
        <w:sz w:val="22"/>
      </w:rPr>
    </w:lvl>
    <w:lvl w:ilvl="2">
      <w:start w:val="1"/>
      <w:numFmt w:val="lowerLetter"/>
      <w:lvlText w:val="%3"/>
      <w:lvlJc w:val="left"/>
      <w:pPr>
        <w:ind w:left="1080" w:hanging="360"/>
      </w:pPr>
      <w:rPr>
        <w:rFonts w:hint="default" w:ascii="Arial" w:hAnsi="Arial"/>
        <w:color w:val="auto"/>
        <w:sz w:val="22"/>
      </w:rPr>
    </w:lvl>
    <w:lvl w:ilvl="3">
      <w:start w:val="1"/>
      <w:numFmt w:val="lowerRoman"/>
      <w:lvlText w:val="%4"/>
      <w:lvlJc w:val="left"/>
      <w:pPr>
        <w:ind w:left="1440" w:hanging="360"/>
      </w:pPr>
      <w:rPr>
        <w:rFonts w:hint="default" w:ascii="Arial" w:hAnsi="Arial"/>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51001C"/>
    <w:multiLevelType w:val="hybridMultilevel"/>
    <w:tmpl w:val="A88A5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154E80"/>
    <w:multiLevelType w:val="hybridMultilevel"/>
    <w:tmpl w:val="0C964270"/>
    <w:lvl w:ilvl="0">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5C78A3"/>
    <w:multiLevelType w:val="hybridMultilevel"/>
    <w:tmpl w:val="C2A2429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C7E93"/>
    <w:multiLevelType w:val="hybridMultilevel"/>
    <w:tmpl w:val="217006E2"/>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5" w15:restartNumberingAfterBreak="0">
    <w:nsid w:val="1E9B4F40"/>
    <w:multiLevelType w:val="hybridMultilevel"/>
    <w:tmpl w:val="FD9AC8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41244B"/>
    <w:multiLevelType w:val="hybridMultilevel"/>
    <w:tmpl w:val="3702A20E"/>
    <w:lvl w:ilvl="0" w:tplc="6DCEFAF2">
      <w:start w:val="1"/>
      <w:numFmt w:val="bullet"/>
      <w:lvlText w:val="•"/>
      <w:lvlJc w:val="left"/>
      <w:pPr>
        <w:tabs>
          <w:tab w:val="num" w:pos="720"/>
        </w:tabs>
        <w:ind w:left="720" w:hanging="360"/>
      </w:pPr>
      <w:rPr>
        <w:rFonts w:hint="default" w:ascii="Arial" w:hAnsi="Arial"/>
      </w:rPr>
    </w:lvl>
    <w:lvl w:ilvl="1" w:tplc="E2A68D7E">
      <w:numFmt w:val="bullet"/>
      <w:lvlText w:val="•"/>
      <w:lvlJc w:val="left"/>
      <w:pPr>
        <w:tabs>
          <w:tab w:val="num" w:pos="1440"/>
        </w:tabs>
        <w:ind w:left="1440" w:hanging="360"/>
      </w:pPr>
      <w:rPr>
        <w:rFonts w:hint="default" w:ascii="Arial" w:hAnsi="Arial"/>
      </w:rPr>
    </w:lvl>
    <w:lvl w:ilvl="2" w:tplc="9258A268" w:tentative="1">
      <w:start w:val="1"/>
      <w:numFmt w:val="bullet"/>
      <w:lvlText w:val="•"/>
      <w:lvlJc w:val="left"/>
      <w:pPr>
        <w:tabs>
          <w:tab w:val="num" w:pos="2160"/>
        </w:tabs>
        <w:ind w:left="2160" w:hanging="360"/>
      </w:pPr>
      <w:rPr>
        <w:rFonts w:hint="default" w:ascii="Arial" w:hAnsi="Arial"/>
      </w:rPr>
    </w:lvl>
    <w:lvl w:ilvl="3" w:tplc="EA22B924" w:tentative="1">
      <w:start w:val="1"/>
      <w:numFmt w:val="bullet"/>
      <w:lvlText w:val="•"/>
      <w:lvlJc w:val="left"/>
      <w:pPr>
        <w:tabs>
          <w:tab w:val="num" w:pos="2880"/>
        </w:tabs>
        <w:ind w:left="2880" w:hanging="360"/>
      </w:pPr>
      <w:rPr>
        <w:rFonts w:hint="default" w:ascii="Arial" w:hAnsi="Arial"/>
      </w:rPr>
    </w:lvl>
    <w:lvl w:ilvl="4" w:tplc="1A0A3A1E" w:tentative="1">
      <w:start w:val="1"/>
      <w:numFmt w:val="bullet"/>
      <w:lvlText w:val="•"/>
      <w:lvlJc w:val="left"/>
      <w:pPr>
        <w:tabs>
          <w:tab w:val="num" w:pos="3600"/>
        </w:tabs>
        <w:ind w:left="3600" w:hanging="360"/>
      </w:pPr>
      <w:rPr>
        <w:rFonts w:hint="default" w:ascii="Arial" w:hAnsi="Arial"/>
      </w:rPr>
    </w:lvl>
    <w:lvl w:ilvl="5" w:tplc="1E6C7204" w:tentative="1">
      <w:start w:val="1"/>
      <w:numFmt w:val="bullet"/>
      <w:lvlText w:val="•"/>
      <w:lvlJc w:val="left"/>
      <w:pPr>
        <w:tabs>
          <w:tab w:val="num" w:pos="4320"/>
        </w:tabs>
        <w:ind w:left="4320" w:hanging="360"/>
      </w:pPr>
      <w:rPr>
        <w:rFonts w:hint="default" w:ascii="Arial" w:hAnsi="Arial"/>
      </w:rPr>
    </w:lvl>
    <w:lvl w:ilvl="6" w:tplc="8E54BCFC" w:tentative="1">
      <w:start w:val="1"/>
      <w:numFmt w:val="bullet"/>
      <w:lvlText w:val="•"/>
      <w:lvlJc w:val="left"/>
      <w:pPr>
        <w:tabs>
          <w:tab w:val="num" w:pos="5040"/>
        </w:tabs>
        <w:ind w:left="5040" w:hanging="360"/>
      </w:pPr>
      <w:rPr>
        <w:rFonts w:hint="default" w:ascii="Arial" w:hAnsi="Arial"/>
      </w:rPr>
    </w:lvl>
    <w:lvl w:ilvl="7" w:tplc="8362DD74" w:tentative="1">
      <w:start w:val="1"/>
      <w:numFmt w:val="bullet"/>
      <w:lvlText w:val="•"/>
      <w:lvlJc w:val="left"/>
      <w:pPr>
        <w:tabs>
          <w:tab w:val="num" w:pos="5760"/>
        </w:tabs>
        <w:ind w:left="5760" w:hanging="360"/>
      </w:pPr>
      <w:rPr>
        <w:rFonts w:hint="default" w:ascii="Arial" w:hAnsi="Arial"/>
      </w:rPr>
    </w:lvl>
    <w:lvl w:ilvl="8" w:tplc="4A727230"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61337B2"/>
    <w:multiLevelType w:val="hybridMultilevel"/>
    <w:tmpl w:val="0809001D"/>
    <w:styleLink w:val="Bullets"/>
    <w:lvl w:ilvl="0" w:tplc="E0522FAC">
      <w:start w:val="1"/>
      <w:numFmt w:val="bullet"/>
      <w:lvlText w:val=""/>
      <w:lvlJc w:val="left"/>
      <w:pPr>
        <w:ind w:left="360" w:hanging="360"/>
      </w:pPr>
      <w:rPr>
        <w:rFonts w:hint="default" w:ascii="Symbol" w:hAnsi="Symbol"/>
        <w:color w:val="auto"/>
      </w:rPr>
    </w:lvl>
    <w:lvl w:ilvl="1" w:tplc="3AB2308A">
      <w:start w:val="1"/>
      <w:numFmt w:val="bullet"/>
      <w:lvlText w:val="o"/>
      <w:lvlJc w:val="left"/>
      <w:pPr>
        <w:ind w:left="720" w:hanging="360"/>
      </w:pPr>
      <w:rPr>
        <w:rFonts w:hint="default" w:ascii="Courier New" w:hAnsi="Courier New"/>
      </w:rPr>
    </w:lvl>
    <w:lvl w:ilvl="2" w:tplc="8BEEA434">
      <w:start w:val="1"/>
      <w:numFmt w:val="bullet"/>
      <w:lvlText w:val=""/>
      <w:lvlJc w:val="left"/>
      <w:pPr>
        <w:ind w:left="1080" w:hanging="360"/>
      </w:pPr>
      <w:rPr>
        <w:rFonts w:hint="default" w:ascii="Wingdings" w:hAnsi="Wingdings"/>
      </w:rPr>
    </w:lvl>
    <w:lvl w:ilvl="3" w:tplc="CA8AC7C0">
      <w:start w:val="1"/>
      <w:numFmt w:val="bullet"/>
      <w:lvlText w:val=""/>
      <w:lvlJc w:val="left"/>
      <w:pPr>
        <w:ind w:left="1440" w:hanging="360"/>
      </w:pPr>
      <w:rPr>
        <w:rFonts w:hint="default" w:ascii="Symbol" w:hAnsi="Symbol"/>
        <w:color w:val="auto"/>
      </w:rPr>
    </w:lvl>
    <w:lvl w:ilvl="4" w:tplc="CB5C4172">
      <w:start w:val="1"/>
      <w:numFmt w:val="bullet"/>
      <w:lvlText w:val=""/>
      <w:lvlJc w:val="left"/>
      <w:pPr>
        <w:ind w:left="1800" w:hanging="360"/>
      </w:pPr>
      <w:rPr>
        <w:rFonts w:hint="default" w:ascii="Symbol" w:hAnsi="Symbol"/>
        <w:color w:val="auto"/>
      </w:rPr>
    </w:lvl>
    <w:lvl w:ilvl="5" w:tplc="26BE98A0">
      <w:start w:val="1"/>
      <w:numFmt w:val="lowerRoman"/>
      <w:lvlText w:val="(%6)"/>
      <w:lvlJc w:val="left"/>
      <w:pPr>
        <w:ind w:left="2160" w:hanging="360"/>
      </w:pPr>
    </w:lvl>
    <w:lvl w:ilvl="6" w:tplc="B072B700">
      <w:start w:val="1"/>
      <w:numFmt w:val="decimal"/>
      <w:lvlText w:val="%7."/>
      <w:lvlJc w:val="left"/>
      <w:pPr>
        <w:ind w:left="2520" w:hanging="360"/>
      </w:pPr>
    </w:lvl>
    <w:lvl w:ilvl="7" w:tplc="FC9A5908">
      <w:start w:val="1"/>
      <w:numFmt w:val="lowerLetter"/>
      <w:lvlText w:val="%8."/>
      <w:lvlJc w:val="left"/>
      <w:pPr>
        <w:ind w:left="2880" w:hanging="360"/>
      </w:pPr>
    </w:lvl>
    <w:lvl w:ilvl="8" w:tplc="EFAE6F6E">
      <w:start w:val="1"/>
      <w:numFmt w:val="lowerRoman"/>
      <w:lvlText w:val="%9."/>
      <w:lvlJc w:val="left"/>
      <w:pPr>
        <w:ind w:left="3240" w:hanging="360"/>
      </w:pPr>
    </w:lvl>
  </w:abstractNum>
  <w:abstractNum w:abstractNumId="8" w15:restartNumberingAfterBreak="0">
    <w:nsid w:val="374F2111"/>
    <w:multiLevelType w:val="hybridMultilevel"/>
    <w:tmpl w:val="7C6A7F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89143E"/>
    <w:multiLevelType w:val="hybridMultilevel"/>
    <w:tmpl w:val="0809001D"/>
    <w:numStyleLink w:val="Letterbullet"/>
  </w:abstractNum>
  <w:abstractNum w:abstractNumId="10" w15:restartNumberingAfterBreak="0">
    <w:nsid w:val="4F7F72FB"/>
    <w:multiLevelType w:val="hybridMultilevel"/>
    <w:tmpl w:val="ABD240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1FA0BDF"/>
    <w:multiLevelType w:val="multilevel"/>
    <w:tmpl w:val="0809001D"/>
    <w:styleLink w:val="Style3"/>
    <w:lvl w:ilvl="0">
      <w:start w:val="1"/>
      <w:numFmt w:val="decimal"/>
      <w:pStyle w:val="Numbers"/>
      <w:lvlText w:val="%1"/>
      <w:lvlJc w:val="left"/>
      <w:pPr>
        <w:ind w:left="360" w:hanging="360"/>
      </w:pPr>
      <w:rPr>
        <w:rFonts w:hint="default" w:ascii="Arial" w:hAnsi="Arial"/>
        <w:b/>
        <w:color w:val="3865B0" w:themeColor="text1"/>
        <w:sz w:val="22"/>
      </w:rPr>
    </w:lvl>
    <w:lvl w:ilvl="1">
      <w:start w:val="1"/>
      <w:numFmt w:val="lowerRoman"/>
      <w:lvlText w:val="%2"/>
      <w:lvlJc w:val="left"/>
      <w:pPr>
        <w:ind w:left="720" w:hanging="360"/>
      </w:pPr>
      <w:rPr>
        <w:rFonts w:hint="default" w:ascii="Arial" w:hAnsi="Arial"/>
        <w:color w:val="auto"/>
        <w:sz w:val="22"/>
      </w:rPr>
    </w:lvl>
    <w:lvl w:ilvl="2">
      <w:start w:val="1"/>
      <w:numFmt w:val="lowerLetter"/>
      <w:lvlText w:val="%3"/>
      <w:lvlJc w:val="left"/>
      <w:pPr>
        <w:ind w:left="1080" w:hanging="360"/>
      </w:pPr>
      <w:rPr>
        <w:rFonts w:hint="default" w:ascii="Arial" w:hAnsi="Arial"/>
        <w:color w:val="auto"/>
        <w:sz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725F96"/>
    <w:multiLevelType w:val="hybridMultilevel"/>
    <w:tmpl w:val="B12EB5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9244C11"/>
    <w:multiLevelType w:val="hybridMultilevel"/>
    <w:tmpl w:val="45DC84F2"/>
    <w:lvl w:ilvl="0" w:tplc="D1C045C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52282"/>
    <w:multiLevelType w:val="hybridMultilevel"/>
    <w:tmpl w:val="0809001D"/>
    <w:numStyleLink w:val="Style3"/>
  </w:abstractNum>
  <w:abstractNum w:abstractNumId="15" w15:restartNumberingAfterBreak="0">
    <w:nsid w:val="6C5D71D4"/>
    <w:multiLevelType w:val="hybridMultilevel"/>
    <w:tmpl w:val="FDDA52D0"/>
    <w:lvl w:ilvl="0" w:tplc="D4AC4A32">
      <w:start w:val="1"/>
      <w:numFmt w:val="decimal"/>
      <w:pStyle w:val="Heading1"/>
      <w:lvlText w:val="%1."/>
      <w:lvlJc w:val="left"/>
      <w:pPr>
        <w:ind w:left="360" w:hanging="360"/>
      </w:pPr>
      <w:rPr>
        <w:rFonts w:hint="default"/>
        <w:b/>
        <w:i w:val="0"/>
        <w:color w:val="3865B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A1C0C"/>
    <w:multiLevelType w:val="hybridMultilevel"/>
    <w:tmpl w:val="6B702092"/>
    <w:lvl w:ilvl="0" w:tplc="08090001">
      <w:start w:val="1"/>
      <w:numFmt w:val="bullet"/>
      <w:lvlText w:val=""/>
      <w:lvlJc w:val="left"/>
      <w:pPr>
        <w:ind w:left="1060" w:hanging="360"/>
      </w:pPr>
      <w:rPr>
        <w:rFonts w:hint="default" w:ascii="Symbol" w:hAnsi="Symbol"/>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17" w15:restartNumberingAfterBreak="0">
    <w:nsid w:val="7FBF0810"/>
    <w:multiLevelType w:val="hybridMultilevel"/>
    <w:tmpl w:val="810C1BBE"/>
    <w:lvl w:ilvl="0" w:tplc="A7446A98">
      <w:start w:val="1"/>
      <w:numFmt w:val="bullet"/>
      <w:pStyle w:val="Style2"/>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53962642">
    <w:abstractNumId w:val="17"/>
  </w:num>
  <w:num w:numId="2" w16cid:durableId="1736658418">
    <w:abstractNumId w:val="15"/>
  </w:num>
  <w:num w:numId="3" w16cid:durableId="14574012">
    <w:abstractNumId w:val="13"/>
  </w:num>
  <w:num w:numId="4" w16cid:durableId="1097795564">
    <w:abstractNumId w:val="7"/>
  </w:num>
  <w:num w:numId="5" w16cid:durableId="365254023">
    <w:abstractNumId w:val="0"/>
  </w:num>
  <w:num w:numId="6" w16cid:durableId="582106087">
    <w:abstractNumId w:val="9"/>
  </w:num>
  <w:num w:numId="7" w16cid:durableId="2085637539">
    <w:abstractNumId w:val="11"/>
  </w:num>
  <w:num w:numId="8" w16cid:durableId="893464244">
    <w:abstractNumId w:val="14"/>
  </w:num>
  <w:num w:numId="9" w16cid:durableId="620498036">
    <w:abstractNumId w:val="5"/>
  </w:num>
  <w:num w:numId="10" w16cid:durableId="1985968994">
    <w:abstractNumId w:val="10"/>
  </w:num>
  <w:num w:numId="11" w16cid:durableId="1966621970">
    <w:abstractNumId w:val="4"/>
  </w:num>
  <w:num w:numId="12" w16cid:durableId="1553954773">
    <w:abstractNumId w:val="8"/>
  </w:num>
  <w:num w:numId="13" w16cid:durableId="858204842">
    <w:abstractNumId w:val="3"/>
  </w:num>
  <w:num w:numId="14" w16cid:durableId="237862693">
    <w:abstractNumId w:val="16"/>
  </w:num>
  <w:num w:numId="15" w16cid:durableId="1189418101">
    <w:abstractNumId w:val="12"/>
  </w:num>
  <w:num w:numId="16" w16cid:durableId="925656218">
    <w:abstractNumId w:val="1"/>
  </w:num>
  <w:num w:numId="17" w16cid:durableId="1397164275">
    <w:abstractNumId w:val="2"/>
  </w:num>
  <w:num w:numId="18" w16cid:durableId="212352011">
    <w:abstractNumId w:val="6"/>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0" w:nlCheck="1" w:checkStyle="0" w:appName="MSWord"/>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24"/>
    <w:rsid w:val="00002F9C"/>
    <w:rsid w:val="00003641"/>
    <w:rsid w:val="000110C9"/>
    <w:rsid w:val="00020FD0"/>
    <w:rsid w:val="00026C58"/>
    <w:rsid w:val="00026FD2"/>
    <w:rsid w:val="0002756C"/>
    <w:rsid w:val="00040384"/>
    <w:rsid w:val="000421CE"/>
    <w:rsid w:val="00042DB9"/>
    <w:rsid w:val="00047E07"/>
    <w:rsid w:val="00047F11"/>
    <w:rsid w:val="00053FF3"/>
    <w:rsid w:val="00056AD8"/>
    <w:rsid w:val="00074975"/>
    <w:rsid w:val="0008306D"/>
    <w:rsid w:val="0008400E"/>
    <w:rsid w:val="0008511D"/>
    <w:rsid w:val="000A2175"/>
    <w:rsid w:val="000A3394"/>
    <w:rsid w:val="000B0430"/>
    <w:rsid w:val="000B20CC"/>
    <w:rsid w:val="000C3E5E"/>
    <w:rsid w:val="000E076F"/>
    <w:rsid w:val="000E109F"/>
    <w:rsid w:val="000F2693"/>
    <w:rsid w:val="001004AF"/>
    <w:rsid w:val="00104FE1"/>
    <w:rsid w:val="0011570A"/>
    <w:rsid w:val="00123A84"/>
    <w:rsid w:val="00131E2E"/>
    <w:rsid w:val="00131F25"/>
    <w:rsid w:val="00144110"/>
    <w:rsid w:val="00144683"/>
    <w:rsid w:val="001458B0"/>
    <w:rsid w:val="0015598D"/>
    <w:rsid w:val="00170FC6"/>
    <w:rsid w:val="0017193C"/>
    <w:rsid w:val="0017267B"/>
    <w:rsid w:val="00176FFE"/>
    <w:rsid w:val="001A0692"/>
    <w:rsid w:val="001B118E"/>
    <w:rsid w:val="001B5EA0"/>
    <w:rsid w:val="001B7DE4"/>
    <w:rsid w:val="001C232D"/>
    <w:rsid w:val="001C7FC0"/>
    <w:rsid w:val="001D1835"/>
    <w:rsid w:val="001F05B7"/>
    <w:rsid w:val="00201496"/>
    <w:rsid w:val="00203D30"/>
    <w:rsid w:val="002048F2"/>
    <w:rsid w:val="0020567E"/>
    <w:rsid w:val="00215ED1"/>
    <w:rsid w:val="00217A8E"/>
    <w:rsid w:val="00222B99"/>
    <w:rsid w:val="00265286"/>
    <w:rsid w:val="0029047C"/>
    <w:rsid w:val="0029252B"/>
    <w:rsid w:val="00296B50"/>
    <w:rsid w:val="002974CA"/>
    <w:rsid w:val="002B0F1C"/>
    <w:rsid w:val="002B2694"/>
    <w:rsid w:val="002D65F7"/>
    <w:rsid w:val="002E1AB3"/>
    <w:rsid w:val="002E24D2"/>
    <w:rsid w:val="00304A5F"/>
    <w:rsid w:val="0031019A"/>
    <w:rsid w:val="00310836"/>
    <w:rsid w:val="00326573"/>
    <w:rsid w:val="003303A0"/>
    <w:rsid w:val="003352F5"/>
    <w:rsid w:val="003613DD"/>
    <w:rsid w:val="003660FC"/>
    <w:rsid w:val="00367415"/>
    <w:rsid w:val="00372124"/>
    <w:rsid w:val="0037329F"/>
    <w:rsid w:val="0037457B"/>
    <w:rsid w:val="0037619C"/>
    <w:rsid w:val="003762EC"/>
    <w:rsid w:val="00377345"/>
    <w:rsid w:val="003A5550"/>
    <w:rsid w:val="003B2E5E"/>
    <w:rsid w:val="003C1426"/>
    <w:rsid w:val="003D600C"/>
    <w:rsid w:val="003D699A"/>
    <w:rsid w:val="003E2CFA"/>
    <w:rsid w:val="003F0D3D"/>
    <w:rsid w:val="004035B7"/>
    <w:rsid w:val="00403FDE"/>
    <w:rsid w:val="0041137C"/>
    <w:rsid w:val="0041524B"/>
    <w:rsid w:val="00421E5D"/>
    <w:rsid w:val="004224AF"/>
    <w:rsid w:val="00425AFE"/>
    <w:rsid w:val="00431342"/>
    <w:rsid w:val="00444666"/>
    <w:rsid w:val="00445DFC"/>
    <w:rsid w:val="004607F8"/>
    <w:rsid w:val="00463908"/>
    <w:rsid w:val="00465162"/>
    <w:rsid w:val="00467F49"/>
    <w:rsid w:val="00470607"/>
    <w:rsid w:val="004853C9"/>
    <w:rsid w:val="00486B4D"/>
    <w:rsid w:val="00491682"/>
    <w:rsid w:val="004924A8"/>
    <w:rsid w:val="00496AE5"/>
    <w:rsid w:val="00497CCC"/>
    <w:rsid w:val="004A0FE0"/>
    <w:rsid w:val="004A3D05"/>
    <w:rsid w:val="004A3D53"/>
    <w:rsid w:val="004B3BE9"/>
    <w:rsid w:val="004C2D91"/>
    <w:rsid w:val="004C787B"/>
    <w:rsid w:val="004D1FE3"/>
    <w:rsid w:val="004E2CDF"/>
    <w:rsid w:val="004F4126"/>
    <w:rsid w:val="004F6C1E"/>
    <w:rsid w:val="0050080B"/>
    <w:rsid w:val="0050326C"/>
    <w:rsid w:val="00503CC2"/>
    <w:rsid w:val="00507FE3"/>
    <w:rsid w:val="005160CC"/>
    <w:rsid w:val="005179AD"/>
    <w:rsid w:val="005221E1"/>
    <w:rsid w:val="0052453B"/>
    <w:rsid w:val="00533711"/>
    <w:rsid w:val="00534414"/>
    <w:rsid w:val="00535F2F"/>
    <w:rsid w:val="00577E3B"/>
    <w:rsid w:val="0059161B"/>
    <w:rsid w:val="0059612D"/>
    <w:rsid w:val="005A014C"/>
    <w:rsid w:val="005A435C"/>
    <w:rsid w:val="005A5EA1"/>
    <w:rsid w:val="005B21AB"/>
    <w:rsid w:val="005B259F"/>
    <w:rsid w:val="005B320E"/>
    <w:rsid w:val="005B416F"/>
    <w:rsid w:val="005B57C0"/>
    <w:rsid w:val="005C0E5A"/>
    <w:rsid w:val="005D742D"/>
    <w:rsid w:val="005E73B5"/>
    <w:rsid w:val="005F2472"/>
    <w:rsid w:val="005F355F"/>
    <w:rsid w:val="005F3716"/>
    <w:rsid w:val="005F3EDA"/>
    <w:rsid w:val="006001E1"/>
    <w:rsid w:val="00601C4A"/>
    <w:rsid w:val="00605828"/>
    <w:rsid w:val="00611D44"/>
    <w:rsid w:val="00614B2B"/>
    <w:rsid w:val="00617DCF"/>
    <w:rsid w:val="006244DE"/>
    <w:rsid w:val="006273CA"/>
    <w:rsid w:val="006460B4"/>
    <w:rsid w:val="006464BE"/>
    <w:rsid w:val="006554BA"/>
    <w:rsid w:val="006647AB"/>
    <w:rsid w:val="00664DFE"/>
    <w:rsid w:val="006743ED"/>
    <w:rsid w:val="006825FB"/>
    <w:rsid w:val="00687ECF"/>
    <w:rsid w:val="00693D20"/>
    <w:rsid w:val="006962AA"/>
    <w:rsid w:val="006A0947"/>
    <w:rsid w:val="006A3DC3"/>
    <w:rsid w:val="006B0EE9"/>
    <w:rsid w:val="006B5A33"/>
    <w:rsid w:val="006B635A"/>
    <w:rsid w:val="006C6955"/>
    <w:rsid w:val="006D10F5"/>
    <w:rsid w:val="006D266F"/>
    <w:rsid w:val="006D6E30"/>
    <w:rsid w:val="006E47FB"/>
    <w:rsid w:val="006F2AC7"/>
    <w:rsid w:val="00702B61"/>
    <w:rsid w:val="00707716"/>
    <w:rsid w:val="0074577C"/>
    <w:rsid w:val="007458F0"/>
    <w:rsid w:val="007772D4"/>
    <w:rsid w:val="00782015"/>
    <w:rsid w:val="00783169"/>
    <w:rsid w:val="007928A3"/>
    <w:rsid w:val="007951CA"/>
    <w:rsid w:val="007A3873"/>
    <w:rsid w:val="007A3D5F"/>
    <w:rsid w:val="007A4C05"/>
    <w:rsid w:val="007A64BD"/>
    <w:rsid w:val="007B292C"/>
    <w:rsid w:val="007D6494"/>
    <w:rsid w:val="007E1CFD"/>
    <w:rsid w:val="007E6B1D"/>
    <w:rsid w:val="007F551A"/>
    <w:rsid w:val="007F5C85"/>
    <w:rsid w:val="00804CB2"/>
    <w:rsid w:val="00814C40"/>
    <w:rsid w:val="00817B8D"/>
    <w:rsid w:val="00822C8B"/>
    <w:rsid w:val="008264A6"/>
    <w:rsid w:val="0083078B"/>
    <w:rsid w:val="0083331A"/>
    <w:rsid w:val="00840371"/>
    <w:rsid w:val="00843D3C"/>
    <w:rsid w:val="00845A27"/>
    <w:rsid w:val="0084682C"/>
    <w:rsid w:val="00852E8A"/>
    <w:rsid w:val="00857AC3"/>
    <w:rsid w:val="00862B47"/>
    <w:rsid w:val="00862C04"/>
    <w:rsid w:val="00867C41"/>
    <w:rsid w:val="0087257B"/>
    <w:rsid w:val="00880E2F"/>
    <w:rsid w:val="00884BE2"/>
    <w:rsid w:val="008878E2"/>
    <w:rsid w:val="00894425"/>
    <w:rsid w:val="008A23AE"/>
    <w:rsid w:val="008A3503"/>
    <w:rsid w:val="008B096C"/>
    <w:rsid w:val="008B313E"/>
    <w:rsid w:val="008D294D"/>
    <w:rsid w:val="008D2A23"/>
    <w:rsid w:val="008D3BEA"/>
    <w:rsid w:val="008E21AD"/>
    <w:rsid w:val="008F37FF"/>
    <w:rsid w:val="008F5F29"/>
    <w:rsid w:val="008F7BAA"/>
    <w:rsid w:val="0090483C"/>
    <w:rsid w:val="00915A60"/>
    <w:rsid w:val="009514D6"/>
    <w:rsid w:val="00957A3C"/>
    <w:rsid w:val="00966099"/>
    <w:rsid w:val="00971946"/>
    <w:rsid w:val="00974DE6"/>
    <w:rsid w:val="0098574C"/>
    <w:rsid w:val="00991C7B"/>
    <w:rsid w:val="00994331"/>
    <w:rsid w:val="0099672D"/>
    <w:rsid w:val="00997842"/>
    <w:rsid w:val="009A7C1C"/>
    <w:rsid w:val="009B073B"/>
    <w:rsid w:val="009B67D6"/>
    <w:rsid w:val="009B6D84"/>
    <w:rsid w:val="009B7FB8"/>
    <w:rsid w:val="009C69F1"/>
    <w:rsid w:val="009C78BC"/>
    <w:rsid w:val="009D1E23"/>
    <w:rsid w:val="009D4593"/>
    <w:rsid w:val="009E0120"/>
    <w:rsid w:val="009E7FB8"/>
    <w:rsid w:val="00A0255E"/>
    <w:rsid w:val="00A02892"/>
    <w:rsid w:val="00A10EE2"/>
    <w:rsid w:val="00A12543"/>
    <w:rsid w:val="00A13408"/>
    <w:rsid w:val="00A160BB"/>
    <w:rsid w:val="00A177BC"/>
    <w:rsid w:val="00A20A09"/>
    <w:rsid w:val="00A31909"/>
    <w:rsid w:val="00A3559B"/>
    <w:rsid w:val="00A4675C"/>
    <w:rsid w:val="00A5193B"/>
    <w:rsid w:val="00A54EDC"/>
    <w:rsid w:val="00A5560B"/>
    <w:rsid w:val="00A563E7"/>
    <w:rsid w:val="00A64277"/>
    <w:rsid w:val="00A76A18"/>
    <w:rsid w:val="00A77446"/>
    <w:rsid w:val="00A86CFA"/>
    <w:rsid w:val="00A92628"/>
    <w:rsid w:val="00A9519C"/>
    <w:rsid w:val="00AA0064"/>
    <w:rsid w:val="00AA0437"/>
    <w:rsid w:val="00AA089B"/>
    <w:rsid w:val="00AA24DB"/>
    <w:rsid w:val="00AA774A"/>
    <w:rsid w:val="00AB02DC"/>
    <w:rsid w:val="00AB17DE"/>
    <w:rsid w:val="00AB36C9"/>
    <w:rsid w:val="00AC1F73"/>
    <w:rsid w:val="00AC2253"/>
    <w:rsid w:val="00AC3F43"/>
    <w:rsid w:val="00AD01A7"/>
    <w:rsid w:val="00AD0B91"/>
    <w:rsid w:val="00AE4D68"/>
    <w:rsid w:val="00AF47E6"/>
    <w:rsid w:val="00AF5721"/>
    <w:rsid w:val="00B01D9A"/>
    <w:rsid w:val="00B04702"/>
    <w:rsid w:val="00B23DE4"/>
    <w:rsid w:val="00B37DF7"/>
    <w:rsid w:val="00B42AE0"/>
    <w:rsid w:val="00B478D7"/>
    <w:rsid w:val="00B521EA"/>
    <w:rsid w:val="00B524F2"/>
    <w:rsid w:val="00B56EAC"/>
    <w:rsid w:val="00B64576"/>
    <w:rsid w:val="00B64867"/>
    <w:rsid w:val="00B710C4"/>
    <w:rsid w:val="00B71344"/>
    <w:rsid w:val="00B8011A"/>
    <w:rsid w:val="00B81061"/>
    <w:rsid w:val="00B93E7C"/>
    <w:rsid w:val="00BA1BD5"/>
    <w:rsid w:val="00BA2182"/>
    <w:rsid w:val="00BA3779"/>
    <w:rsid w:val="00BA55DD"/>
    <w:rsid w:val="00BA6D99"/>
    <w:rsid w:val="00BB75F5"/>
    <w:rsid w:val="00BC47FA"/>
    <w:rsid w:val="00BC6519"/>
    <w:rsid w:val="00BD55A9"/>
    <w:rsid w:val="00BE7220"/>
    <w:rsid w:val="00BF03C2"/>
    <w:rsid w:val="00BF0691"/>
    <w:rsid w:val="00BF2085"/>
    <w:rsid w:val="00C03C29"/>
    <w:rsid w:val="00C04827"/>
    <w:rsid w:val="00C05584"/>
    <w:rsid w:val="00C15E11"/>
    <w:rsid w:val="00C2189C"/>
    <w:rsid w:val="00C30C7D"/>
    <w:rsid w:val="00C32A48"/>
    <w:rsid w:val="00C32F44"/>
    <w:rsid w:val="00C43207"/>
    <w:rsid w:val="00C46E91"/>
    <w:rsid w:val="00C51842"/>
    <w:rsid w:val="00C61B75"/>
    <w:rsid w:val="00C6513B"/>
    <w:rsid w:val="00C756E3"/>
    <w:rsid w:val="00C86A1B"/>
    <w:rsid w:val="00C915FE"/>
    <w:rsid w:val="00C97629"/>
    <w:rsid w:val="00CA3C3B"/>
    <w:rsid w:val="00CB0187"/>
    <w:rsid w:val="00CB1964"/>
    <w:rsid w:val="00CB6F31"/>
    <w:rsid w:val="00CC69F2"/>
    <w:rsid w:val="00CD3D31"/>
    <w:rsid w:val="00CD538F"/>
    <w:rsid w:val="00CD6BC2"/>
    <w:rsid w:val="00CE7FA8"/>
    <w:rsid w:val="00CF39F0"/>
    <w:rsid w:val="00CF7AD7"/>
    <w:rsid w:val="00D002C2"/>
    <w:rsid w:val="00D04437"/>
    <w:rsid w:val="00D065C6"/>
    <w:rsid w:val="00D20F4B"/>
    <w:rsid w:val="00D220AA"/>
    <w:rsid w:val="00D225ED"/>
    <w:rsid w:val="00D35710"/>
    <w:rsid w:val="00D51390"/>
    <w:rsid w:val="00D56DB6"/>
    <w:rsid w:val="00D81C62"/>
    <w:rsid w:val="00D83162"/>
    <w:rsid w:val="00D84BE1"/>
    <w:rsid w:val="00D93823"/>
    <w:rsid w:val="00D93864"/>
    <w:rsid w:val="00D94220"/>
    <w:rsid w:val="00DA4BEF"/>
    <w:rsid w:val="00DA5CC4"/>
    <w:rsid w:val="00DB44DD"/>
    <w:rsid w:val="00DC5F95"/>
    <w:rsid w:val="00DD47BE"/>
    <w:rsid w:val="00DD4F91"/>
    <w:rsid w:val="00DE19AF"/>
    <w:rsid w:val="00DE2909"/>
    <w:rsid w:val="00DE2A30"/>
    <w:rsid w:val="00E13D31"/>
    <w:rsid w:val="00E25163"/>
    <w:rsid w:val="00E33F32"/>
    <w:rsid w:val="00E433A8"/>
    <w:rsid w:val="00E624D8"/>
    <w:rsid w:val="00E67189"/>
    <w:rsid w:val="00E719A2"/>
    <w:rsid w:val="00E84937"/>
    <w:rsid w:val="00E8585B"/>
    <w:rsid w:val="00E866D6"/>
    <w:rsid w:val="00EA2076"/>
    <w:rsid w:val="00EB1606"/>
    <w:rsid w:val="00EB5A5D"/>
    <w:rsid w:val="00EB688C"/>
    <w:rsid w:val="00EC2318"/>
    <w:rsid w:val="00ED1008"/>
    <w:rsid w:val="00ED49C0"/>
    <w:rsid w:val="00ED4BBA"/>
    <w:rsid w:val="00ED79B1"/>
    <w:rsid w:val="00EF3BCA"/>
    <w:rsid w:val="00EF51C0"/>
    <w:rsid w:val="00F00B72"/>
    <w:rsid w:val="00F01AFE"/>
    <w:rsid w:val="00F02DAF"/>
    <w:rsid w:val="00F07640"/>
    <w:rsid w:val="00F0778C"/>
    <w:rsid w:val="00F119FF"/>
    <w:rsid w:val="00F14D7E"/>
    <w:rsid w:val="00F2120C"/>
    <w:rsid w:val="00F213F3"/>
    <w:rsid w:val="00F2651C"/>
    <w:rsid w:val="00F57388"/>
    <w:rsid w:val="00F6215C"/>
    <w:rsid w:val="00F734CD"/>
    <w:rsid w:val="00F80084"/>
    <w:rsid w:val="00F81665"/>
    <w:rsid w:val="00F9020C"/>
    <w:rsid w:val="00F93EC1"/>
    <w:rsid w:val="00FA4F05"/>
    <w:rsid w:val="00FA73D0"/>
    <w:rsid w:val="00FB77B5"/>
    <w:rsid w:val="00FC01BC"/>
    <w:rsid w:val="00FC119F"/>
    <w:rsid w:val="00FC23EB"/>
    <w:rsid w:val="00FC5ABE"/>
    <w:rsid w:val="00FD1B92"/>
    <w:rsid w:val="00FD3499"/>
    <w:rsid w:val="00FD5ECC"/>
    <w:rsid w:val="00FF01B5"/>
    <w:rsid w:val="00FF10BE"/>
    <w:rsid w:val="0C935235"/>
    <w:rsid w:val="103D7D7B"/>
    <w:rsid w:val="14EC2A4D"/>
    <w:rsid w:val="34CF3AA9"/>
    <w:rsid w:val="38C08F1A"/>
    <w:rsid w:val="44CF133E"/>
    <w:rsid w:val="4630A5AA"/>
    <w:rsid w:val="47EB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D6D6"/>
  <w15:chartTrackingRefBased/>
  <w15:docId w15:val="{C835EE0D-1A43-479E-8C33-95C22972F1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Times New Roman" w:eastAsiaTheme="minorHAnsi"/>
        <w:color w:val="171717" w:themeColor="background2" w:themeShade="1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24F2"/>
    <w:pPr>
      <w:spacing w:after="0" w:line="240" w:lineRule="auto"/>
    </w:pPr>
    <w:rPr>
      <w:rFonts w:eastAsiaTheme="minorEastAsia"/>
    </w:rPr>
  </w:style>
  <w:style w:type="paragraph" w:styleId="Heading1">
    <w:name w:val="heading 1"/>
    <w:basedOn w:val="Normal"/>
    <w:next w:val="Normal"/>
    <w:link w:val="Heading1Char"/>
    <w:autoRedefine/>
    <w:uiPriority w:val="9"/>
    <w:qFormat/>
    <w:rsid w:val="00B524F2"/>
    <w:pPr>
      <w:keepNext/>
      <w:keepLines/>
      <w:numPr>
        <w:numId w:val="2"/>
      </w:numPr>
      <w:spacing w:before="240"/>
      <w:outlineLvl w:val="0"/>
    </w:pPr>
    <w:rPr>
      <w:rFonts w:eastAsiaTheme="majorEastAsia" w:cstheme="majorBidi"/>
      <w:b/>
      <w:color w:val="3865B0" w:themeColor="text1"/>
      <w:sz w:val="28"/>
      <w:szCs w:val="28"/>
    </w:rPr>
  </w:style>
  <w:style w:type="paragraph" w:styleId="Heading2">
    <w:name w:val="heading 2"/>
    <w:basedOn w:val="Normal"/>
    <w:next w:val="Normal"/>
    <w:link w:val="Heading2Char"/>
    <w:uiPriority w:val="9"/>
    <w:unhideWhenUsed/>
    <w:qFormat/>
    <w:rsid w:val="008B096C"/>
    <w:pPr>
      <w:keepNext/>
      <w:keepLines/>
      <w:numPr>
        <w:numId w:val="3"/>
      </w:numPr>
      <w:spacing w:before="40"/>
      <w:outlineLvl w:val="1"/>
    </w:pPr>
    <w:rPr>
      <w:rFonts w:eastAsiaTheme="majorEastAsia" w:cstheme="majorBidi"/>
      <w:b/>
      <w:color w:val="0D1013" w:themeColor="accent1" w:themeShade="1A"/>
      <w:szCs w:val="26"/>
      <w:lang w:eastAsia="en-GB"/>
    </w:rPr>
  </w:style>
  <w:style w:type="paragraph" w:styleId="Heading3">
    <w:name w:val="heading 3"/>
    <w:aliases w:val="Header 3"/>
    <w:basedOn w:val="Normal"/>
    <w:next w:val="Normal"/>
    <w:link w:val="Heading3Char"/>
    <w:uiPriority w:val="9"/>
    <w:semiHidden/>
    <w:unhideWhenUsed/>
    <w:rsid w:val="00D56DB6"/>
    <w:pPr>
      <w:keepNext/>
      <w:keepLines/>
      <w:spacing w:before="40"/>
      <w:outlineLvl w:val="2"/>
    </w:pPr>
    <w:rPr>
      <w:rFonts w:eastAsiaTheme="majorEastAsia" w:cstheme="majorBidi"/>
      <w:b/>
      <w:color w:val="3865B0" w:themeColor="text1"/>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Bullet List,FooterText,List Paragraph1,numbered,Paragraphe de liste1,Bulletr List Paragraph,列出段落,列出段落1,Parágrafo da Lista1,リスト段落1,List Paragraph2,List Paragraph21,List Paragraph11,Listeafsnit1,Párrafo de lista1,Plan,Bullet list,Foot,Text"/>
    <w:basedOn w:val="Normal"/>
    <w:link w:val="ListParagraphChar"/>
    <w:uiPriority w:val="34"/>
    <w:qFormat/>
    <w:rsid w:val="00D56DB6"/>
    <w:rPr>
      <w:rFonts w:cs="Calibri"/>
    </w:rPr>
  </w:style>
  <w:style w:type="character" w:styleId="CommentReference">
    <w:name w:val="annotation reference"/>
    <w:basedOn w:val="DefaultParagraphFont"/>
    <w:uiPriority w:val="99"/>
    <w:semiHidden/>
    <w:unhideWhenUsed/>
    <w:rsid w:val="00707716"/>
    <w:rPr>
      <w:rFonts w:ascii="Arial" w:hAnsi="Arial"/>
      <w:sz w:val="16"/>
      <w:szCs w:val="16"/>
    </w:rPr>
  </w:style>
  <w:style w:type="paragraph" w:styleId="CommentText">
    <w:name w:val="annotation text"/>
    <w:basedOn w:val="Normal"/>
    <w:link w:val="CommentTextChar"/>
    <w:uiPriority w:val="99"/>
    <w:unhideWhenUsed/>
    <w:rsid w:val="00707716"/>
  </w:style>
  <w:style w:type="character" w:styleId="CommentTextChar" w:customStyle="1">
    <w:name w:val="Comment Text Char"/>
    <w:basedOn w:val="DefaultParagraphFont"/>
    <w:link w:val="CommentText"/>
    <w:uiPriority w:val="99"/>
    <w:rsid w:val="007077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7716"/>
    <w:rPr>
      <w:b/>
      <w:bCs/>
    </w:rPr>
  </w:style>
  <w:style w:type="character" w:styleId="CommentSubjectChar" w:customStyle="1">
    <w:name w:val="Comment Subject Char"/>
    <w:basedOn w:val="CommentTextChar"/>
    <w:link w:val="CommentSubject"/>
    <w:uiPriority w:val="99"/>
    <w:semiHidden/>
    <w:rsid w:val="00707716"/>
    <w:rPr>
      <w:rFonts w:ascii="Arial" w:hAnsi="Arial"/>
      <w:b/>
      <w:bCs/>
      <w:sz w:val="20"/>
      <w:szCs w:val="20"/>
    </w:rPr>
  </w:style>
  <w:style w:type="paragraph" w:styleId="BalloonText">
    <w:name w:val="Balloon Text"/>
    <w:basedOn w:val="Normal"/>
    <w:link w:val="BalloonTextChar"/>
    <w:uiPriority w:val="99"/>
    <w:semiHidden/>
    <w:unhideWhenUsed/>
    <w:rsid w:val="0070771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7716"/>
    <w:rPr>
      <w:rFonts w:ascii="Segoe UI" w:hAnsi="Segoe UI" w:cs="Segoe UI"/>
      <w:sz w:val="18"/>
      <w:szCs w:val="18"/>
    </w:rPr>
  </w:style>
  <w:style w:type="character" w:styleId="Heading3Char" w:customStyle="1">
    <w:name w:val="Heading 3 Char"/>
    <w:aliases w:val="Header 3 Char"/>
    <w:basedOn w:val="DefaultParagraphFont"/>
    <w:link w:val="Heading3"/>
    <w:uiPriority w:val="9"/>
    <w:semiHidden/>
    <w:rsid w:val="00D56DB6"/>
    <w:rPr>
      <w:rFonts w:ascii="Arial" w:hAnsi="Arial" w:eastAsiaTheme="majorEastAsia" w:cstheme="majorBidi"/>
      <w:b/>
      <w:color w:val="3865B0" w:themeColor="text1"/>
      <w:sz w:val="24"/>
      <w:szCs w:val="24"/>
      <w:lang w:eastAsia="en-GB"/>
    </w:rPr>
  </w:style>
  <w:style w:type="paragraph" w:styleId="NormalWeb">
    <w:name w:val="Normal (Web)"/>
    <w:basedOn w:val="Normal"/>
    <w:uiPriority w:val="99"/>
    <w:semiHidden/>
    <w:unhideWhenUsed/>
    <w:rsid w:val="00BB75F5"/>
    <w:pPr>
      <w:spacing w:before="100" w:beforeAutospacing="1" w:after="100" w:afterAutospacing="1"/>
    </w:pPr>
  </w:style>
  <w:style w:type="character" w:styleId="Hyperlink">
    <w:name w:val="Hyperlink"/>
    <w:basedOn w:val="DefaultParagraphFont"/>
    <w:uiPriority w:val="99"/>
    <w:unhideWhenUsed/>
    <w:rsid w:val="0059612D"/>
    <w:rPr>
      <w:rFonts w:ascii="Arial" w:hAnsi="Arial"/>
      <w:color w:val="3865B0" w:themeColor="text1"/>
      <w:u w:val="single"/>
    </w:rPr>
  </w:style>
  <w:style w:type="paragraph" w:styleId="EndnoteText">
    <w:name w:val="endnote text"/>
    <w:basedOn w:val="Normal"/>
    <w:link w:val="EndnoteTextChar"/>
    <w:uiPriority w:val="99"/>
    <w:semiHidden/>
    <w:unhideWhenUsed/>
    <w:rsid w:val="00BF2085"/>
  </w:style>
  <w:style w:type="character" w:styleId="EndnoteTextChar" w:customStyle="1">
    <w:name w:val="Endnote Text Char"/>
    <w:basedOn w:val="DefaultParagraphFont"/>
    <w:link w:val="EndnoteText"/>
    <w:uiPriority w:val="99"/>
    <w:semiHidden/>
    <w:rsid w:val="00BF2085"/>
    <w:rPr>
      <w:rFonts w:ascii="Arial" w:hAnsi="Arial"/>
      <w:sz w:val="20"/>
      <w:szCs w:val="20"/>
    </w:rPr>
  </w:style>
  <w:style w:type="character" w:styleId="EndnoteReference">
    <w:name w:val="endnote reference"/>
    <w:basedOn w:val="DefaultParagraphFont"/>
    <w:uiPriority w:val="99"/>
    <w:semiHidden/>
    <w:unhideWhenUsed/>
    <w:rsid w:val="00BF2085"/>
    <w:rPr>
      <w:rFonts w:ascii="Arial" w:hAnsi="Arial"/>
      <w:vertAlign w:val="superscript"/>
    </w:rPr>
  </w:style>
  <w:style w:type="character" w:styleId="ListParagraphChar" w:customStyle="1">
    <w:name w:val="List Paragraph Char"/>
    <w:aliases w:val="Bullet List Char,FooterText Char,List Paragraph1 Char,numbered Char,Paragraphe de liste1 Char,Bulletr List Paragraph Char,列出段落 Char,列出段落1 Char,Parágrafo da Lista1 Char,リスト段落1 Char,List Paragraph2 Char,List Paragraph21 Char,Plan Char"/>
    <w:basedOn w:val="DefaultParagraphFont"/>
    <w:link w:val="ListParagraph"/>
    <w:uiPriority w:val="34"/>
    <w:locked/>
    <w:rsid w:val="00D56DB6"/>
    <w:rPr>
      <w:rFonts w:ascii="Arial" w:hAnsi="Arial" w:eastAsia="Times New Roman" w:cs="Calibri"/>
      <w:color w:val="171717" w:themeColor="background2" w:themeShade="1A"/>
      <w:szCs w:val="20"/>
      <w:lang w:eastAsia="en-GB"/>
    </w:rPr>
  </w:style>
  <w:style w:type="table" w:styleId="TableGrid">
    <w:name w:val="Table Grid"/>
    <w:basedOn w:val="TableNormal"/>
    <w:uiPriority w:val="39"/>
    <w:rsid w:val="001441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semiHidden/>
    <w:unhideWhenUsed/>
    <w:qFormat/>
    <w:rsid w:val="00B524F2"/>
    <w:pPr>
      <w:spacing w:before="40" w:after="200"/>
    </w:pPr>
    <w:rPr>
      <w:i/>
      <w:iCs/>
      <w:color w:val="B04782" w:themeColor="accent2"/>
      <w:sz w:val="18"/>
      <w:szCs w:val="18"/>
    </w:rPr>
  </w:style>
  <w:style w:type="paragraph" w:styleId="Numbers" w:customStyle="1">
    <w:name w:val="Numbers"/>
    <w:basedOn w:val="ListParagraph"/>
    <w:link w:val="NumbersChar"/>
    <w:qFormat/>
    <w:rsid w:val="003762EC"/>
    <w:pPr>
      <w:numPr>
        <w:numId w:val="8"/>
      </w:numPr>
      <w:spacing w:after="120"/>
    </w:pPr>
    <w:rPr>
      <w:szCs w:val="20"/>
      <w:lang w:eastAsia="en-GB"/>
    </w:rPr>
  </w:style>
  <w:style w:type="paragraph" w:styleId="paragraph" w:customStyle="1">
    <w:name w:val="paragraph"/>
    <w:basedOn w:val="Normal"/>
    <w:rsid w:val="00C756E3"/>
    <w:pPr>
      <w:spacing w:before="100" w:beforeAutospacing="1" w:after="100" w:afterAutospacing="1"/>
      <w:outlineLvl w:val="3"/>
    </w:pPr>
  </w:style>
  <w:style w:type="paragraph" w:styleId="Frontpageheader" w:customStyle="1">
    <w:name w:val="Front page header"/>
    <w:basedOn w:val="Header"/>
    <w:link w:val="FrontpageheaderChar"/>
    <w:qFormat/>
    <w:rsid w:val="00B524F2"/>
    <w:rPr>
      <w:sz w:val="72"/>
      <w:szCs w:val="52"/>
    </w:rPr>
  </w:style>
  <w:style w:type="paragraph" w:styleId="Frontpagesubhead" w:customStyle="1">
    <w:name w:val="Front page sub head"/>
    <w:basedOn w:val="Header"/>
    <w:qFormat/>
    <w:rsid w:val="00B524F2"/>
    <w:rPr>
      <w:i/>
      <w:iCs/>
      <w:sz w:val="40"/>
      <w:szCs w:val="40"/>
    </w:rPr>
  </w:style>
  <w:style w:type="character" w:styleId="spellingerror" w:customStyle="1">
    <w:name w:val="spellingerror"/>
    <w:basedOn w:val="DefaultParagraphFont"/>
    <w:rsid w:val="007A4C05"/>
    <w:rPr>
      <w:rFonts w:ascii="Arial" w:hAnsi="Arial"/>
    </w:rPr>
  </w:style>
  <w:style w:type="paragraph" w:styleId="Frontpagedate" w:customStyle="1">
    <w:name w:val="Front page date"/>
    <w:basedOn w:val="Frontpagesubhead"/>
    <w:autoRedefine/>
    <w:qFormat/>
    <w:rsid w:val="00F00B72"/>
    <w:rPr>
      <w:bCs w:val="0"/>
      <w:i w:val="0"/>
      <w:iCs w:val="0"/>
      <w:color w:val="171717" w:themeColor="background2" w:themeShade="1A"/>
      <w:sz w:val="28"/>
    </w:rPr>
  </w:style>
  <w:style w:type="paragraph" w:styleId="TOCHeading">
    <w:name w:val="TOC Heading"/>
    <w:basedOn w:val="Heading1"/>
    <w:next w:val="Normal"/>
    <w:uiPriority w:val="39"/>
    <w:unhideWhenUsed/>
    <w:qFormat/>
    <w:rsid w:val="007D6494"/>
    <w:pPr>
      <w:numPr>
        <w:numId w:val="0"/>
      </w:numPr>
      <w:spacing w:before="480" w:line="276" w:lineRule="auto"/>
      <w:outlineLvl w:val="9"/>
    </w:pPr>
    <w:rPr>
      <w:bCs/>
      <w:sz w:val="36"/>
      <w:lang w:val="en-US"/>
    </w:rPr>
  </w:style>
  <w:style w:type="paragraph" w:styleId="Header">
    <w:name w:val="header"/>
    <w:aliases w:val="Main header"/>
    <w:basedOn w:val="Normal"/>
    <w:link w:val="HeaderChar"/>
    <w:autoRedefine/>
    <w:uiPriority w:val="99"/>
    <w:unhideWhenUsed/>
    <w:qFormat/>
    <w:rsid w:val="00B524F2"/>
    <w:pPr>
      <w:tabs>
        <w:tab w:val="center" w:pos="4513"/>
        <w:tab w:val="right" w:pos="9026"/>
      </w:tabs>
    </w:pPr>
    <w:rPr>
      <w:rFonts w:cs="Arial"/>
      <w:b/>
      <w:bCs/>
      <w:color w:val="3865B0" w:themeColor="text1"/>
      <w:sz w:val="32"/>
      <w:szCs w:val="36"/>
    </w:rPr>
  </w:style>
  <w:style w:type="character" w:styleId="HeaderChar" w:customStyle="1">
    <w:name w:val="Header Char"/>
    <w:aliases w:val="Main header Char"/>
    <w:basedOn w:val="DefaultParagraphFont"/>
    <w:link w:val="Header"/>
    <w:uiPriority w:val="99"/>
    <w:rsid w:val="00B524F2"/>
    <w:rPr>
      <w:rFonts w:cs="Arial" w:eastAsiaTheme="minorEastAsia"/>
      <w:b/>
      <w:bCs/>
      <w:color w:val="3865B0" w:themeColor="text1"/>
      <w:sz w:val="32"/>
      <w:szCs w:val="36"/>
    </w:rPr>
  </w:style>
  <w:style w:type="paragraph" w:styleId="Footer">
    <w:name w:val="footer"/>
    <w:basedOn w:val="Normal"/>
    <w:link w:val="FooterChar"/>
    <w:uiPriority w:val="99"/>
    <w:unhideWhenUsed/>
    <w:rsid w:val="003F0D3D"/>
    <w:pPr>
      <w:tabs>
        <w:tab w:val="center" w:pos="4513"/>
        <w:tab w:val="right" w:pos="9026"/>
      </w:tabs>
    </w:pPr>
  </w:style>
  <w:style w:type="character" w:styleId="FooterChar" w:customStyle="1">
    <w:name w:val="Footer Char"/>
    <w:basedOn w:val="DefaultParagraphFont"/>
    <w:link w:val="Footer"/>
    <w:uiPriority w:val="99"/>
    <w:rsid w:val="003F0D3D"/>
    <w:rPr>
      <w:rFonts w:ascii="Arial" w:hAnsi="Arial"/>
    </w:rPr>
  </w:style>
  <w:style w:type="paragraph" w:styleId="TOC1">
    <w:name w:val="toc 1"/>
    <w:basedOn w:val="Normal"/>
    <w:next w:val="Normal"/>
    <w:autoRedefine/>
    <w:uiPriority w:val="39"/>
    <w:unhideWhenUsed/>
    <w:rsid w:val="007D6494"/>
    <w:pPr>
      <w:spacing w:before="240" w:after="80"/>
    </w:pPr>
    <w:rPr>
      <w:rFonts w:asciiTheme="minorHAnsi" w:hAnsiTheme="minorHAnsi" w:cstheme="minorHAnsi"/>
      <w:b/>
      <w:bCs/>
      <w:iCs/>
      <w:color w:val="3865B0" w:themeColor="text1"/>
      <w:sz w:val="28"/>
      <w:szCs w:val="24"/>
    </w:rPr>
  </w:style>
  <w:style w:type="paragraph" w:styleId="FootnoteText">
    <w:name w:val="footnote text"/>
    <w:basedOn w:val="Normal"/>
    <w:link w:val="FootnoteTextChar"/>
    <w:autoRedefine/>
    <w:uiPriority w:val="99"/>
    <w:unhideWhenUsed/>
    <w:rsid w:val="006464BE"/>
    <w:rPr>
      <w:rFonts w:cs="Arial"/>
      <w:sz w:val="16"/>
      <w:szCs w:val="16"/>
    </w:rPr>
  </w:style>
  <w:style w:type="character" w:styleId="FootnoteTextChar" w:customStyle="1">
    <w:name w:val="Footnote Text Char"/>
    <w:basedOn w:val="DefaultParagraphFont"/>
    <w:link w:val="FootnoteText"/>
    <w:uiPriority w:val="99"/>
    <w:rsid w:val="006464BE"/>
    <w:rPr>
      <w:rFonts w:ascii="Century Gothic" w:hAnsi="Century Gothic" w:eastAsia="Times New Roman" w:cs="Arial"/>
      <w:color w:val="171717" w:themeColor="background2" w:themeShade="1A"/>
      <w:sz w:val="16"/>
      <w:szCs w:val="16"/>
      <w:lang w:eastAsia="en-GB"/>
    </w:rPr>
  </w:style>
  <w:style w:type="character" w:styleId="FootnoteReference">
    <w:name w:val="footnote reference"/>
    <w:basedOn w:val="DefaultParagraphFont"/>
    <w:uiPriority w:val="99"/>
    <w:semiHidden/>
    <w:unhideWhenUsed/>
    <w:rsid w:val="00BF0691"/>
    <w:rPr>
      <w:rFonts w:ascii="Arial" w:hAnsi="Arial"/>
      <w:vertAlign w:val="superscript"/>
    </w:rPr>
  </w:style>
  <w:style w:type="paragraph" w:styleId="Revision">
    <w:name w:val="Revision"/>
    <w:hidden/>
    <w:uiPriority w:val="99"/>
    <w:semiHidden/>
    <w:rsid w:val="004B3BE9"/>
    <w:pPr>
      <w:spacing w:after="0" w:line="240" w:lineRule="auto"/>
    </w:pPr>
  </w:style>
  <w:style w:type="character" w:styleId="FollowedHyperlink">
    <w:name w:val="FollowedHyperlink"/>
    <w:basedOn w:val="DefaultParagraphFont"/>
    <w:uiPriority w:val="99"/>
    <w:semiHidden/>
    <w:unhideWhenUsed/>
    <w:rsid w:val="005F2472"/>
    <w:rPr>
      <w:rFonts w:ascii="Arial" w:hAnsi="Arial"/>
      <w:color w:val="5F5E6D" w:themeColor="followedHyperlink"/>
      <w:u w:val="single"/>
    </w:rPr>
  </w:style>
  <w:style w:type="paragraph" w:styleId="Bordercalloutcolumn" w:customStyle="1">
    <w:name w:val="Border callout column"/>
    <w:basedOn w:val="Normal"/>
    <w:rsid w:val="006001E1"/>
    <w:rPr>
      <w:color w:val="FFFFFF" w:themeColor="background1"/>
    </w:rPr>
  </w:style>
  <w:style w:type="paragraph" w:styleId="Tabletext" w:customStyle="1">
    <w:name w:val="Table text"/>
    <w:basedOn w:val="Normal"/>
    <w:rsid w:val="00EA2076"/>
  </w:style>
  <w:style w:type="character" w:styleId="Heading1Char" w:customStyle="1">
    <w:name w:val="Heading 1 Char"/>
    <w:basedOn w:val="DefaultParagraphFont"/>
    <w:link w:val="Heading1"/>
    <w:uiPriority w:val="9"/>
    <w:rsid w:val="00B524F2"/>
    <w:rPr>
      <w:rFonts w:eastAsiaTheme="majorEastAsia" w:cstheme="majorBidi"/>
      <w:b/>
      <w:color w:val="3865B0" w:themeColor="text1"/>
      <w:sz w:val="28"/>
      <w:szCs w:val="28"/>
    </w:rPr>
  </w:style>
  <w:style w:type="character" w:styleId="Heading2Char" w:customStyle="1">
    <w:name w:val="Heading 2 Char"/>
    <w:basedOn w:val="DefaultParagraphFont"/>
    <w:link w:val="Heading2"/>
    <w:uiPriority w:val="9"/>
    <w:rsid w:val="008B096C"/>
    <w:rPr>
      <w:rFonts w:eastAsiaTheme="majorEastAsia" w:cstheme="majorBidi"/>
      <w:b/>
      <w:color w:val="0D1013" w:themeColor="accent1" w:themeShade="1A"/>
      <w:szCs w:val="26"/>
      <w:lang w:eastAsia="en-GB"/>
    </w:rPr>
  </w:style>
  <w:style w:type="character" w:styleId="NumbersChar" w:customStyle="1">
    <w:name w:val="Numbers Char"/>
    <w:basedOn w:val="ListParagraphChar"/>
    <w:link w:val="Numbers"/>
    <w:rsid w:val="003762EC"/>
    <w:rPr>
      <w:rFonts w:ascii="Arial" w:hAnsi="Arial" w:cs="Calibri" w:eastAsiaTheme="minorEastAsia"/>
      <w:color w:val="171717" w:themeColor="background2" w:themeShade="1A"/>
      <w:szCs w:val="20"/>
      <w:lang w:eastAsia="en-GB"/>
    </w:rPr>
  </w:style>
  <w:style w:type="paragraph" w:styleId="Quotestyle" w:customStyle="1">
    <w:name w:val="Quote style"/>
    <w:next w:val="Normal"/>
    <w:qFormat/>
    <w:rsid w:val="00B524F2"/>
    <w:pPr>
      <w:pBdr>
        <w:top w:val="single" w:color="8FA0B4" w:themeColor="accent1" w:sz="4" w:space="10"/>
        <w:bottom w:val="single" w:color="8FA0B4" w:themeColor="accent1" w:sz="4" w:space="10"/>
      </w:pBdr>
      <w:spacing w:before="80"/>
    </w:pPr>
    <w:rPr>
      <w:rFonts w:eastAsia="Times New Roman"/>
      <w:bCs/>
      <w:i/>
      <w:iCs/>
      <w:color w:val="3865B0" w:themeColor="text1"/>
      <w:szCs w:val="20"/>
      <w:lang w:eastAsia="en-GB"/>
    </w:rPr>
  </w:style>
  <w:style w:type="paragraph" w:styleId="Sectiondivider" w:customStyle="1">
    <w:name w:val="Section divider"/>
    <w:basedOn w:val="Header"/>
    <w:autoRedefine/>
    <w:rsid w:val="00E33F32"/>
    <w:rPr>
      <w:caps/>
      <w:sz w:val="36"/>
      <w:lang w:eastAsia="en-GB"/>
    </w:rPr>
  </w:style>
  <w:style w:type="paragraph" w:styleId="Letterbullets" w:customStyle="1">
    <w:name w:val="Letter bullets"/>
    <w:basedOn w:val="Numbers"/>
    <w:autoRedefine/>
    <w:qFormat/>
    <w:rsid w:val="003762EC"/>
    <w:pPr>
      <w:numPr>
        <w:numId w:val="6"/>
      </w:numPr>
    </w:pPr>
    <w:rPr>
      <w:szCs w:val="22"/>
      <w:lang w:eastAsia="en-US"/>
    </w:rPr>
  </w:style>
  <w:style w:type="paragraph" w:styleId="TOC2">
    <w:name w:val="toc 2"/>
    <w:basedOn w:val="Heading2"/>
    <w:next w:val="Normal"/>
    <w:autoRedefine/>
    <w:uiPriority w:val="39"/>
    <w:unhideWhenUsed/>
    <w:rsid w:val="007D6494"/>
    <w:pPr>
      <w:keepNext w:val="0"/>
      <w:keepLines w:val="0"/>
      <w:numPr>
        <w:numId w:val="0"/>
      </w:numPr>
      <w:spacing w:before="120"/>
      <w:ind w:left="425" w:hanging="425"/>
      <w:outlineLvl w:val="9"/>
    </w:pPr>
    <w:rPr>
      <w:rFonts w:asciiTheme="minorHAnsi" w:hAnsiTheme="minorHAnsi" w:eastAsiaTheme="minorHAnsi" w:cstheme="minorHAnsi"/>
      <w:b w:val="0"/>
      <w:bCs/>
      <w:color w:val="171717" w:themeColor="background2" w:themeShade="1A"/>
      <w:sz w:val="24"/>
      <w:szCs w:val="22"/>
    </w:rPr>
  </w:style>
  <w:style w:type="paragraph" w:styleId="TOC4">
    <w:name w:val="toc 4"/>
    <w:basedOn w:val="Normal"/>
    <w:next w:val="Normal"/>
    <w:autoRedefine/>
    <w:uiPriority w:val="39"/>
    <w:semiHidden/>
    <w:unhideWhenUsed/>
    <w:rsid w:val="00D56DB6"/>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56DB6"/>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56DB6"/>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56DB6"/>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56DB6"/>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56DB6"/>
    <w:pPr>
      <w:ind w:left="1760"/>
    </w:pPr>
    <w:rPr>
      <w:rFonts w:asciiTheme="minorHAnsi" w:hAnsiTheme="minorHAnsi" w:cstheme="minorHAnsi"/>
      <w:sz w:val="20"/>
      <w:szCs w:val="20"/>
    </w:rPr>
  </w:style>
  <w:style w:type="paragraph" w:styleId="Caption1" w:customStyle="1">
    <w:name w:val="Caption1"/>
    <w:basedOn w:val="Frontpageheader"/>
    <w:link w:val="captionChar"/>
    <w:qFormat/>
    <w:rsid w:val="00FA73D0"/>
    <w:rPr>
      <w:b w:val="0"/>
      <w:i/>
      <w:color w:val="B04782" w:themeColor="accent2"/>
      <w:sz w:val="18"/>
    </w:rPr>
  </w:style>
  <w:style w:type="paragraph" w:styleId="Sectiondivider2" w:customStyle="1">
    <w:name w:val="Section divider 2"/>
    <w:basedOn w:val="Normal"/>
    <w:link w:val="Sectiondivider2Char"/>
    <w:qFormat/>
    <w:rsid w:val="00E33F32"/>
    <w:rPr>
      <w:b/>
      <w:bCs/>
      <w:color w:val="3865B0" w:themeColor="text1"/>
      <w:sz w:val="36"/>
      <w:szCs w:val="36"/>
    </w:rPr>
  </w:style>
  <w:style w:type="character" w:styleId="FrontpageheaderChar" w:customStyle="1">
    <w:name w:val="Front page header Char"/>
    <w:basedOn w:val="HeaderChar"/>
    <w:link w:val="Frontpageheader"/>
    <w:rsid w:val="00FA73D0"/>
    <w:rPr>
      <w:rFonts w:cs="Arial" w:eastAsiaTheme="minorEastAsia"/>
      <w:b/>
      <w:bCs/>
      <w:color w:val="3865B0" w:themeColor="text1"/>
      <w:sz w:val="72"/>
      <w:szCs w:val="52"/>
    </w:rPr>
  </w:style>
  <w:style w:type="character" w:styleId="captionChar" w:customStyle="1">
    <w:name w:val="caption Char"/>
    <w:basedOn w:val="FrontpageheaderChar"/>
    <w:link w:val="Caption1"/>
    <w:rsid w:val="00FA73D0"/>
    <w:rPr>
      <w:rFonts w:cs="Arial" w:eastAsiaTheme="minorEastAsia"/>
      <w:b w:val="0"/>
      <w:bCs/>
      <w:i/>
      <w:color w:val="B04782" w:themeColor="accent2"/>
      <w:sz w:val="18"/>
      <w:szCs w:val="52"/>
    </w:rPr>
  </w:style>
  <w:style w:type="table" w:styleId="GridTable4">
    <w:name w:val="Grid Table 4"/>
    <w:basedOn w:val="TableNormal"/>
    <w:uiPriority w:val="49"/>
    <w:rsid w:val="007772D4"/>
    <w:pPr>
      <w:spacing w:after="0" w:line="240" w:lineRule="auto"/>
    </w:pPr>
    <w:tblPr>
      <w:tblStyleRowBandSize w:val="1"/>
      <w:tblStyleColBandSize w:val="1"/>
      <w:tblBorders>
        <w:top w:val="single" w:color="80A0D6" w:themeColor="text1" w:themeTint="99" w:sz="4" w:space="0"/>
        <w:left w:val="single" w:color="80A0D6" w:themeColor="text1" w:themeTint="99" w:sz="4" w:space="0"/>
        <w:bottom w:val="single" w:color="80A0D6" w:themeColor="text1" w:themeTint="99" w:sz="4" w:space="0"/>
        <w:right w:val="single" w:color="80A0D6" w:themeColor="text1" w:themeTint="99" w:sz="4" w:space="0"/>
        <w:insideH w:val="single" w:color="80A0D6" w:themeColor="text1" w:themeTint="99" w:sz="4" w:space="0"/>
        <w:insideV w:val="single" w:color="80A0D6" w:themeColor="text1" w:themeTint="99" w:sz="4" w:space="0"/>
      </w:tblBorders>
    </w:tblPr>
    <w:tblStylePr w:type="firstRow">
      <w:rPr>
        <w:b/>
        <w:bCs/>
        <w:color w:val="FFFFFF" w:themeColor="background1"/>
      </w:rPr>
      <w:tblPr/>
      <w:tcPr>
        <w:tcBorders>
          <w:top w:val="single" w:color="3865B0" w:themeColor="text1" w:sz="4" w:space="0"/>
          <w:left w:val="single" w:color="3865B0" w:themeColor="text1" w:sz="4" w:space="0"/>
          <w:bottom w:val="single" w:color="3865B0" w:themeColor="text1" w:sz="4" w:space="0"/>
          <w:right w:val="single" w:color="3865B0" w:themeColor="text1" w:sz="4" w:space="0"/>
          <w:insideH w:val="nil"/>
          <w:insideV w:val="nil"/>
        </w:tcBorders>
        <w:shd w:val="clear" w:color="auto" w:fill="3865B0" w:themeFill="text1"/>
      </w:tcPr>
    </w:tblStylePr>
    <w:tblStylePr w:type="lastRow">
      <w:rPr>
        <w:b/>
        <w:bCs/>
      </w:rPr>
      <w:tblPr/>
      <w:tcPr>
        <w:tcBorders>
          <w:top w:val="double" w:color="3865B0" w:themeColor="text1" w:sz="4" w:space="0"/>
        </w:tcBorders>
      </w:tcPr>
    </w:tblStylePr>
    <w:tblStylePr w:type="firstCol">
      <w:rPr>
        <w:b/>
        <w:bCs/>
      </w:rPr>
    </w:tblStylePr>
    <w:tblStylePr w:type="lastCol">
      <w:rPr>
        <w:b/>
        <w:bCs/>
      </w:rPr>
    </w:tblStylePr>
    <w:tblStylePr w:type="band1Vert">
      <w:tblPr/>
      <w:tcPr>
        <w:shd w:val="clear" w:color="auto" w:fill="D4DFF1" w:themeFill="text1" w:themeFillTint="33"/>
      </w:tcPr>
    </w:tblStylePr>
    <w:tblStylePr w:type="band1Horz">
      <w:tblPr/>
      <w:tcPr>
        <w:shd w:val="clear" w:color="auto" w:fill="D4DFF1" w:themeFill="text1" w:themeFillTint="33"/>
      </w:tcPr>
    </w:tblStylePr>
  </w:style>
  <w:style w:type="character" w:styleId="Sectiondivider2Char" w:customStyle="1">
    <w:name w:val="Section divider 2 Char"/>
    <w:basedOn w:val="DefaultParagraphFont"/>
    <w:link w:val="Sectiondivider2"/>
    <w:rsid w:val="00E33F32"/>
    <w:rPr>
      <w:rFonts w:eastAsiaTheme="minorEastAsia"/>
      <w:b/>
      <w:bCs/>
      <w:color w:val="3865B0" w:themeColor="text1"/>
      <w:sz w:val="36"/>
      <w:szCs w:val="36"/>
    </w:rPr>
  </w:style>
  <w:style w:type="table" w:styleId="Style1" w:customStyle="1">
    <w:name w:val="Style1"/>
    <w:basedOn w:val="TableNormal"/>
    <w:uiPriority w:val="99"/>
    <w:rsid w:val="00C46E91"/>
    <w:pPr>
      <w:spacing w:after="0" w:line="240" w:lineRule="auto"/>
    </w:pPr>
    <w:tblPr/>
  </w:style>
  <w:style w:type="paragraph" w:styleId="Style2" w:customStyle="1">
    <w:name w:val="Style2"/>
    <w:basedOn w:val="ListParagraph"/>
    <w:link w:val="Style2Char"/>
    <w:qFormat/>
    <w:rsid w:val="00C46E91"/>
    <w:pPr>
      <w:numPr>
        <w:numId w:val="1"/>
      </w:numPr>
      <w:spacing w:line="276" w:lineRule="auto"/>
      <w:ind w:left="284" w:hanging="284"/>
    </w:pPr>
  </w:style>
  <w:style w:type="numbering" w:styleId="Bullets" w:customStyle="1">
    <w:name w:val="Bullets"/>
    <w:uiPriority w:val="99"/>
    <w:rsid w:val="0029252B"/>
    <w:pPr>
      <w:numPr>
        <w:numId w:val="4"/>
      </w:numPr>
    </w:pPr>
  </w:style>
  <w:style w:type="character" w:styleId="Style2Char" w:customStyle="1">
    <w:name w:val="Style2 Char"/>
    <w:basedOn w:val="ListParagraphChar"/>
    <w:link w:val="Style2"/>
    <w:rsid w:val="00C46E91"/>
    <w:rPr>
      <w:rFonts w:ascii="Arial" w:hAnsi="Arial" w:cs="Calibri" w:eastAsiaTheme="minorEastAsia"/>
      <w:color w:val="171717" w:themeColor="background2" w:themeShade="1A"/>
      <w:szCs w:val="20"/>
      <w:lang w:eastAsia="en-GB"/>
    </w:rPr>
  </w:style>
  <w:style w:type="numbering" w:styleId="Letterbullet" w:customStyle="1">
    <w:name w:val="Letter bullet"/>
    <w:uiPriority w:val="99"/>
    <w:rsid w:val="00FD5ECC"/>
    <w:pPr>
      <w:numPr>
        <w:numId w:val="5"/>
      </w:numPr>
    </w:pPr>
  </w:style>
  <w:style w:type="numbering" w:styleId="Style3" w:customStyle="1">
    <w:name w:val="Style3"/>
    <w:uiPriority w:val="99"/>
    <w:rsid w:val="003762EC"/>
    <w:pPr>
      <w:numPr>
        <w:numId w:val="7"/>
      </w:numPr>
    </w:pPr>
  </w:style>
  <w:style w:type="paragraph" w:styleId="CaptionAuthor" w:customStyle="1">
    <w:name w:val="Caption Author"/>
    <w:basedOn w:val="Normal"/>
    <w:link w:val="CaptionAuthorChar"/>
    <w:autoRedefine/>
    <w:qFormat/>
    <w:rsid w:val="008B096C"/>
    <w:pPr>
      <w:jc w:val="right"/>
    </w:pPr>
    <w:rPr>
      <w:color w:val="3865B0" w:themeColor="text1"/>
      <w:lang w:eastAsia="en-GB"/>
    </w:rPr>
  </w:style>
  <w:style w:type="character" w:styleId="CaptionAuthorChar" w:customStyle="1">
    <w:name w:val="Caption Author Char"/>
    <w:basedOn w:val="Heading1Char"/>
    <w:link w:val="CaptionAuthor"/>
    <w:rsid w:val="008B096C"/>
    <w:rPr>
      <w:rFonts w:eastAsiaTheme="minorEastAsia" w:cstheme="majorBidi"/>
      <w:b w:val="0"/>
      <w:color w:val="3865B0" w:themeColor="text1"/>
      <w:sz w:val="28"/>
      <w:szCs w:val="28"/>
      <w:lang w:eastAsia="en-GB"/>
    </w:rPr>
  </w:style>
  <w:style w:type="character" w:styleId="UnresolvedMention">
    <w:name w:val="Unresolved Mention"/>
    <w:basedOn w:val="DefaultParagraphFont"/>
    <w:uiPriority w:val="99"/>
    <w:semiHidden/>
    <w:unhideWhenUsed/>
    <w:rsid w:val="00AC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55">
      <w:bodyDiv w:val="1"/>
      <w:marLeft w:val="0"/>
      <w:marRight w:val="0"/>
      <w:marTop w:val="0"/>
      <w:marBottom w:val="0"/>
      <w:divBdr>
        <w:top w:val="none" w:sz="0" w:space="0" w:color="auto"/>
        <w:left w:val="none" w:sz="0" w:space="0" w:color="auto"/>
        <w:bottom w:val="none" w:sz="0" w:space="0" w:color="auto"/>
        <w:right w:val="none" w:sz="0" w:space="0" w:color="auto"/>
      </w:divBdr>
    </w:div>
    <w:div w:id="55590944">
      <w:bodyDiv w:val="1"/>
      <w:marLeft w:val="0"/>
      <w:marRight w:val="0"/>
      <w:marTop w:val="0"/>
      <w:marBottom w:val="0"/>
      <w:divBdr>
        <w:top w:val="none" w:sz="0" w:space="0" w:color="auto"/>
        <w:left w:val="none" w:sz="0" w:space="0" w:color="auto"/>
        <w:bottom w:val="none" w:sz="0" w:space="0" w:color="auto"/>
        <w:right w:val="none" w:sz="0" w:space="0" w:color="auto"/>
      </w:divBdr>
      <w:divsChild>
        <w:div w:id="1070467960">
          <w:marLeft w:val="0"/>
          <w:marRight w:val="0"/>
          <w:marTop w:val="0"/>
          <w:marBottom w:val="0"/>
          <w:divBdr>
            <w:top w:val="none" w:sz="0" w:space="0" w:color="auto"/>
            <w:left w:val="none" w:sz="0" w:space="0" w:color="auto"/>
            <w:bottom w:val="none" w:sz="0" w:space="0" w:color="auto"/>
            <w:right w:val="none" w:sz="0" w:space="0" w:color="auto"/>
          </w:divBdr>
        </w:div>
      </w:divsChild>
    </w:div>
    <w:div w:id="69162222">
      <w:bodyDiv w:val="1"/>
      <w:marLeft w:val="0"/>
      <w:marRight w:val="0"/>
      <w:marTop w:val="0"/>
      <w:marBottom w:val="0"/>
      <w:divBdr>
        <w:top w:val="none" w:sz="0" w:space="0" w:color="auto"/>
        <w:left w:val="none" w:sz="0" w:space="0" w:color="auto"/>
        <w:bottom w:val="none" w:sz="0" w:space="0" w:color="auto"/>
        <w:right w:val="none" w:sz="0" w:space="0" w:color="auto"/>
      </w:divBdr>
      <w:divsChild>
        <w:div w:id="1655908746">
          <w:marLeft w:val="547"/>
          <w:marRight w:val="0"/>
          <w:marTop w:val="0"/>
          <w:marBottom w:val="0"/>
          <w:divBdr>
            <w:top w:val="none" w:sz="0" w:space="0" w:color="auto"/>
            <w:left w:val="none" w:sz="0" w:space="0" w:color="auto"/>
            <w:bottom w:val="none" w:sz="0" w:space="0" w:color="auto"/>
            <w:right w:val="none" w:sz="0" w:space="0" w:color="auto"/>
          </w:divBdr>
        </w:div>
        <w:div w:id="2029326217">
          <w:marLeft w:val="547"/>
          <w:marRight w:val="0"/>
          <w:marTop w:val="0"/>
          <w:marBottom w:val="0"/>
          <w:divBdr>
            <w:top w:val="none" w:sz="0" w:space="0" w:color="auto"/>
            <w:left w:val="none" w:sz="0" w:space="0" w:color="auto"/>
            <w:bottom w:val="none" w:sz="0" w:space="0" w:color="auto"/>
            <w:right w:val="none" w:sz="0" w:space="0" w:color="auto"/>
          </w:divBdr>
        </w:div>
        <w:div w:id="1322663954">
          <w:marLeft w:val="547"/>
          <w:marRight w:val="0"/>
          <w:marTop w:val="0"/>
          <w:marBottom w:val="0"/>
          <w:divBdr>
            <w:top w:val="none" w:sz="0" w:space="0" w:color="auto"/>
            <w:left w:val="none" w:sz="0" w:space="0" w:color="auto"/>
            <w:bottom w:val="none" w:sz="0" w:space="0" w:color="auto"/>
            <w:right w:val="none" w:sz="0" w:space="0" w:color="auto"/>
          </w:divBdr>
        </w:div>
      </w:divsChild>
    </w:div>
    <w:div w:id="145051549">
      <w:bodyDiv w:val="1"/>
      <w:marLeft w:val="0"/>
      <w:marRight w:val="0"/>
      <w:marTop w:val="0"/>
      <w:marBottom w:val="0"/>
      <w:divBdr>
        <w:top w:val="none" w:sz="0" w:space="0" w:color="auto"/>
        <w:left w:val="none" w:sz="0" w:space="0" w:color="auto"/>
        <w:bottom w:val="none" w:sz="0" w:space="0" w:color="auto"/>
        <w:right w:val="none" w:sz="0" w:space="0" w:color="auto"/>
      </w:divBdr>
    </w:div>
    <w:div w:id="153498425">
      <w:bodyDiv w:val="1"/>
      <w:marLeft w:val="0"/>
      <w:marRight w:val="0"/>
      <w:marTop w:val="0"/>
      <w:marBottom w:val="0"/>
      <w:divBdr>
        <w:top w:val="none" w:sz="0" w:space="0" w:color="auto"/>
        <w:left w:val="none" w:sz="0" w:space="0" w:color="auto"/>
        <w:bottom w:val="none" w:sz="0" w:space="0" w:color="auto"/>
        <w:right w:val="none" w:sz="0" w:space="0" w:color="auto"/>
      </w:divBdr>
    </w:div>
    <w:div w:id="287785556">
      <w:bodyDiv w:val="1"/>
      <w:marLeft w:val="0"/>
      <w:marRight w:val="0"/>
      <w:marTop w:val="0"/>
      <w:marBottom w:val="0"/>
      <w:divBdr>
        <w:top w:val="none" w:sz="0" w:space="0" w:color="auto"/>
        <w:left w:val="none" w:sz="0" w:space="0" w:color="auto"/>
        <w:bottom w:val="none" w:sz="0" w:space="0" w:color="auto"/>
        <w:right w:val="none" w:sz="0" w:space="0" w:color="auto"/>
      </w:divBdr>
    </w:div>
    <w:div w:id="298154095">
      <w:bodyDiv w:val="1"/>
      <w:marLeft w:val="0"/>
      <w:marRight w:val="0"/>
      <w:marTop w:val="0"/>
      <w:marBottom w:val="0"/>
      <w:divBdr>
        <w:top w:val="none" w:sz="0" w:space="0" w:color="auto"/>
        <w:left w:val="none" w:sz="0" w:space="0" w:color="auto"/>
        <w:bottom w:val="none" w:sz="0" w:space="0" w:color="auto"/>
        <w:right w:val="none" w:sz="0" w:space="0" w:color="auto"/>
      </w:divBdr>
    </w:div>
    <w:div w:id="360015458">
      <w:bodyDiv w:val="1"/>
      <w:marLeft w:val="0"/>
      <w:marRight w:val="0"/>
      <w:marTop w:val="0"/>
      <w:marBottom w:val="0"/>
      <w:divBdr>
        <w:top w:val="none" w:sz="0" w:space="0" w:color="auto"/>
        <w:left w:val="none" w:sz="0" w:space="0" w:color="auto"/>
        <w:bottom w:val="none" w:sz="0" w:space="0" w:color="auto"/>
        <w:right w:val="none" w:sz="0" w:space="0" w:color="auto"/>
      </w:divBdr>
    </w:div>
    <w:div w:id="407580758">
      <w:bodyDiv w:val="1"/>
      <w:marLeft w:val="0"/>
      <w:marRight w:val="0"/>
      <w:marTop w:val="0"/>
      <w:marBottom w:val="0"/>
      <w:divBdr>
        <w:top w:val="none" w:sz="0" w:space="0" w:color="auto"/>
        <w:left w:val="none" w:sz="0" w:space="0" w:color="auto"/>
        <w:bottom w:val="none" w:sz="0" w:space="0" w:color="auto"/>
        <w:right w:val="none" w:sz="0" w:space="0" w:color="auto"/>
      </w:divBdr>
    </w:div>
    <w:div w:id="445273240">
      <w:bodyDiv w:val="1"/>
      <w:marLeft w:val="0"/>
      <w:marRight w:val="0"/>
      <w:marTop w:val="0"/>
      <w:marBottom w:val="0"/>
      <w:divBdr>
        <w:top w:val="none" w:sz="0" w:space="0" w:color="auto"/>
        <w:left w:val="none" w:sz="0" w:space="0" w:color="auto"/>
        <w:bottom w:val="none" w:sz="0" w:space="0" w:color="auto"/>
        <w:right w:val="none" w:sz="0" w:space="0" w:color="auto"/>
      </w:divBdr>
      <w:divsChild>
        <w:div w:id="29693807">
          <w:marLeft w:val="547"/>
          <w:marRight w:val="0"/>
          <w:marTop w:val="0"/>
          <w:marBottom w:val="0"/>
          <w:divBdr>
            <w:top w:val="none" w:sz="0" w:space="0" w:color="auto"/>
            <w:left w:val="none" w:sz="0" w:space="0" w:color="auto"/>
            <w:bottom w:val="none" w:sz="0" w:space="0" w:color="auto"/>
            <w:right w:val="none" w:sz="0" w:space="0" w:color="auto"/>
          </w:divBdr>
        </w:div>
      </w:divsChild>
    </w:div>
    <w:div w:id="513766668">
      <w:bodyDiv w:val="1"/>
      <w:marLeft w:val="0"/>
      <w:marRight w:val="0"/>
      <w:marTop w:val="0"/>
      <w:marBottom w:val="0"/>
      <w:divBdr>
        <w:top w:val="none" w:sz="0" w:space="0" w:color="auto"/>
        <w:left w:val="none" w:sz="0" w:space="0" w:color="auto"/>
        <w:bottom w:val="none" w:sz="0" w:space="0" w:color="auto"/>
        <w:right w:val="none" w:sz="0" w:space="0" w:color="auto"/>
      </w:divBdr>
      <w:divsChild>
        <w:div w:id="244458660">
          <w:marLeft w:val="0"/>
          <w:marRight w:val="0"/>
          <w:marTop w:val="0"/>
          <w:marBottom w:val="0"/>
          <w:divBdr>
            <w:top w:val="none" w:sz="0" w:space="0" w:color="auto"/>
            <w:left w:val="none" w:sz="0" w:space="0" w:color="auto"/>
            <w:bottom w:val="none" w:sz="0" w:space="0" w:color="auto"/>
            <w:right w:val="none" w:sz="0" w:space="0" w:color="auto"/>
          </w:divBdr>
        </w:div>
        <w:div w:id="992224940">
          <w:marLeft w:val="0"/>
          <w:marRight w:val="0"/>
          <w:marTop w:val="0"/>
          <w:marBottom w:val="0"/>
          <w:divBdr>
            <w:top w:val="none" w:sz="0" w:space="0" w:color="auto"/>
            <w:left w:val="none" w:sz="0" w:space="0" w:color="auto"/>
            <w:bottom w:val="none" w:sz="0" w:space="0" w:color="auto"/>
            <w:right w:val="none" w:sz="0" w:space="0" w:color="auto"/>
          </w:divBdr>
        </w:div>
        <w:div w:id="618537063">
          <w:marLeft w:val="0"/>
          <w:marRight w:val="0"/>
          <w:marTop w:val="0"/>
          <w:marBottom w:val="0"/>
          <w:divBdr>
            <w:top w:val="none" w:sz="0" w:space="0" w:color="auto"/>
            <w:left w:val="none" w:sz="0" w:space="0" w:color="auto"/>
            <w:bottom w:val="none" w:sz="0" w:space="0" w:color="auto"/>
            <w:right w:val="none" w:sz="0" w:space="0" w:color="auto"/>
          </w:divBdr>
        </w:div>
        <w:div w:id="1670250840">
          <w:marLeft w:val="0"/>
          <w:marRight w:val="0"/>
          <w:marTop w:val="0"/>
          <w:marBottom w:val="0"/>
          <w:divBdr>
            <w:top w:val="none" w:sz="0" w:space="0" w:color="auto"/>
            <w:left w:val="none" w:sz="0" w:space="0" w:color="auto"/>
            <w:bottom w:val="none" w:sz="0" w:space="0" w:color="auto"/>
            <w:right w:val="none" w:sz="0" w:space="0" w:color="auto"/>
          </w:divBdr>
          <w:divsChild>
            <w:div w:id="660893908">
              <w:marLeft w:val="0"/>
              <w:marRight w:val="0"/>
              <w:marTop w:val="0"/>
              <w:marBottom w:val="0"/>
              <w:divBdr>
                <w:top w:val="none" w:sz="0" w:space="0" w:color="auto"/>
                <w:left w:val="none" w:sz="0" w:space="0" w:color="auto"/>
                <w:bottom w:val="none" w:sz="0" w:space="0" w:color="auto"/>
                <w:right w:val="none" w:sz="0" w:space="0" w:color="auto"/>
              </w:divBdr>
            </w:div>
            <w:div w:id="258217767">
              <w:marLeft w:val="0"/>
              <w:marRight w:val="0"/>
              <w:marTop w:val="0"/>
              <w:marBottom w:val="0"/>
              <w:divBdr>
                <w:top w:val="none" w:sz="0" w:space="0" w:color="auto"/>
                <w:left w:val="none" w:sz="0" w:space="0" w:color="auto"/>
                <w:bottom w:val="none" w:sz="0" w:space="0" w:color="auto"/>
                <w:right w:val="none" w:sz="0" w:space="0" w:color="auto"/>
              </w:divBdr>
            </w:div>
            <w:div w:id="1158422417">
              <w:marLeft w:val="0"/>
              <w:marRight w:val="0"/>
              <w:marTop w:val="0"/>
              <w:marBottom w:val="0"/>
              <w:divBdr>
                <w:top w:val="none" w:sz="0" w:space="0" w:color="auto"/>
                <w:left w:val="none" w:sz="0" w:space="0" w:color="auto"/>
                <w:bottom w:val="none" w:sz="0" w:space="0" w:color="auto"/>
                <w:right w:val="none" w:sz="0" w:space="0" w:color="auto"/>
              </w:divBdr>
            </w:div>
            <w:div w:id="2146043956">
              <w:marLeft w:val="0"/>
              <w:marRight w:val="0"/>
              <w:marTop w:val="0"/>
              <w:marBottom w:val="0"/>
              <w:divBdr>
                <w:top w:val="none" w:sz="0" w:space="0" w:color="auto"/>
                <w:left w:val="none" w:sz="0" w:space="0" w:color="auto"/>
                <w:bottom w:val="none" w:sz="0" w:space="0" w:color="auto"/>
                <w:right w:val="none" w:sz="0" w:space="0" w:color="auto"/>
              </w:divBdr>
            </w:div>
            <w:div w:id="984356314">
              <w:marLeft w:val="0"/>
              <w:marRight w:val="0"/>
              <w:marTop w:val="0"/>
              <w:marBottom w:val="0"/>
              <w:divBdr>
                <w:top w:val="none" w:sz="0" w:space="0" w:color="auto"/>
                <w:left w:val="none" w:sz="0" w:space="0" w:color="auto"/>
                <w:bottom w:val="none" w:sz="0" w:space="0" w:color="auto"/>
                <w:right w:val="none" w:sz="0" w:space="0" w:color="auto"/>
              </w:divBdr>
            </w:div>
          </w:divsChild>
        </w:div>
        <w:div w:id="119300325">
          <w:marLeft w:val="0"/>
          <w:marRight w:val="0"/>
          <w:marTop w:val="0"/>
          <w:marBottom w:val="0"/>
          <w:divBdr>
            <w:top w:val="none" w:sz="0" w:space="0" w:color="auto"/>
            <w:left w:val="none" w:sz="0" w:space="0" w:color="auto"/>
            <w:bottom w:val="none" w:sz="0" w:space="0" w:color="auto"/>
            <w:right w:val="none" w:sz="0" w:space="0" w:color="auto"/>
          </w:divBdr>
        </w:div>
        <w:div w:id="1750926594">
          <w:marLeft w:val="0"/>
          <w:marRight w:val="0"/>
          <w:marTop w:val="0"/>
          <w:marBottom w:val="0"/>
          <w:divBdr>
            <w:top w:val="none" w:sz="0" w:space="0" w:color="auto"/>
            <w:left w:val="none" w:sz="0" w:space="0" w:color="auto"/>
            <w:bottom w:val="none" w:sz="0" w:space="0" w:color="auto"/>
            <w:right w:val="none" w:sz="0" w:space="0" w:color="auto"/>
          </w:divBdr>
        </w:div>
        <w:div w:id="938369232">
          <w:marLeft w:val="0"/>
          <w:marRight w:val="0"/>
          <w:marTop w:val="0"/>
          <w:marBottom w:val="0"/>
          <w:divBdr>
            <w:top w:val="none" w:sz="0" w:space="0" w:color="auto"/>
            <w:left w:val="none" w:sz="0" w:space="0" w:color="auto"/>
            <w:bottom w:val="none" w:sz="0" w:space="0" w:color="auto"/>
            <w:right w:val="none" w:sz="0" w:space="0" w:color="auto"/>
          </w:divBdr>
        </w:div>
        <w:div w:id="1098672838">
          <w:marLeft w:val="0"/>
          <w:marRight w:val="0"/>
          <w:marTop w:val="0"/>
          <w:marBottom w:val="0"/>
          <w:divBdr>
            <w:top w:val="none" w:sz="0" w:space="0" w:color="auto"/>
            <w:left w:val="none" w:sz="0" w:space="0" w:color="auto"/>
            <w:bottom w:val="none" w:sz="0" w:space="0" w:color="auto"/>
            <w:right w:val="none" w:sz="0" w:space="0" w:color="auto"/>
          </w:divBdr>
        </w:div>
        <w:div w:id="1163855325">
          <w:marLeft w:val="0"/>
          <w:marRight w:val="0"/>
          <w:marTop w:val="0"/>
          <w:marBottom w:val="0"/>
          <w:divBdr>
            <w:top w:val="none" w:sz="0" w:space="0" w:color="auto"/>
            <w:left w:val="none" w:sz="0" w:space="0" w:color="auto"/>
            <w:bottom w:val="none" w:sz="0" w:space="0" w:color="auto"/>
            <w:right w:val="none" w:sz="0" w:space="0" w:color="auto"/>
          </w:divBdr>
        </w:div>
        <w:div w:id="2072773069">
          <w:marLeft w:val="0"/>
          <w:marRight w:val="0"/>
          <w:marTop w:val="0"/>
          <w:marBottom w:val="0"/>
          <w:divBdr>
            <w:top w:val="none" w:sz="0" w:space="0" w:color="auto"/>
            <w:left w:val="none" w:sz="0" w:space="0" w:color="auto"/>
            <w:bottom w:val="none" w:sz="0" w:space="0" w:color="auto"/>
            <w:right w:val="none" w:sz="0" w:space="0" w:color="auto"/>
          </w:divBdr>
        </w:div>
        <w:div w:id="245581674">
          <w:marLeft w:val="0"/>
          <w:marRight w:val="0"/>
          <w:marTop w:val="0"/>
          <w:marBottom w:val="0"/>
          <w:divBdr>
            <w:top w:val="none" w:sz="0" w:space="0" w:color="auto"/>
            <w:left w:val="none" w:sz="0" w:space="0" w:color="auto"/>
            <w:bottom w:val="none" w:sz="0" w:space="0" w:color="auto"/>
            <w:right w:val="none" w:sz="0" w:space="0" w:color="auto"/>
          </w:divBdr>
        </w:div>
        <w:div w:id="1230769220">
          <w:marLeft w:val="0"/>
          <w:marRight w:val="0"/>
          <w:marTop w:val="0"/>
          <w:marBottom w:val="0"/>
          <w:divBdr>
            <w:top w:val="none" w:sz="0" w:space="0" w:color="auto"/>
            <w:left w:val="none" w:sz="0" w:space="0" w:color="auto"/>
            <w:bottom w:val="none" w:sz="0" w:space="0" w:color="auto"/>
            <w:right w:val="none" w:sz="0" w:space="0" w:color="auto"/>
          </w:divBdr>
        </w:div>
        <w:div w:id="566191409">
          <w:marLeft w:val="0"/>
          <w:marRight w:val="0"/>
          <w:marTop w:val="0"/>
          <w:marBottom w:val="0"/>
          <w:divBdr>
            <w:top w:val="none" w:sz="0" w:space="0" w:color="auto"/>
            <w:left w:val="none" w:sz="0" w:space="0" w:color="auto"/>
            <w:bottom w:val="none" w:sz="0" w:space="0" w:color="auto"/>
            <w:right w:val="none" w:sz="0" w:space="0" w:color="auto"/>
          </w:divBdr>
        </w:div>
        <w:div w:id="929773525">
          <w:marLeft w:val="0"/>
          <w:marRight w:val="0"/>
          <w:marTop w:val="0"/>
          <w:marBottom w:val="0"/>
          <w:divBdr>
            <w:top w:val="none" w:sz="0" w:space="0" w:color="auto"/>
            <w:left w:val="none" w:sz="0" w:space="0" w:color="auto"/>
            <w:bottom w:val="none" w:sz="0" w:space="0" w:color="auto"/>
            <w:right w:val="none" w:sz="0" w:space="0" w:color="auto"/>
          </w:divBdr>
        </w:div>
        <w:div w:id="92560032">
          <w:marLeft w:val="0"/>
          <w:marRight w:val="0"/>
          <w:marTop w:val="0"/>
          <w:marBottom w:val="0"/>
          <w:divBdr>
            <w:top w:val="none" w:sz="0" w:space="0" w:color="auto"/>
            <w:left w:val="none" w:sz="0" w:space="0" w:color="auto"/>
            <w:bottom w:val="none" w:sz="0" w:space="0" w:color="auto"/>
            <w:right w:val="none" w:sz="0" w:space="0" w:color="auto"/>
          </w:divBdr>
        </w:div>
        <w:div w:id="1425224361">
          <w:marLeft w:val="0"/>
          <w:marRight w:val="0"/>
          <w:marTop w:val="0"/>
          <w:marBottom w:val="0"/>
          <w:divBdr>
            <w:top w:val="none" w:sz="0" w:space="0" w:color="auto"/>
            <w:left w:val="none" w:sz="0" w:space="0" w:color="auto"/>
            <w:bottom w:val="none" w:sz="0" w:space="0" w:color="auto"/>
            <w:right w:val="none" w:sz="0" w:space="0" w:color="auto"/>
          </w:divBdr>
        </w:div>
        <w:div w:id="100492983">
          <w:marLeft w:val="0"/>
          <w:marRight w:val="0"/>
          <w:marTop w:val="0"/>
          <w:marBottom w:val="0"/>
          <w:divBdr>
            <w:top w:val="none" w:sz="0" w:space="0" w:color="auto"/>
            <w:left w:val="none" w:sz="0" w:space="0" w:color="auto"/>
            <w:bottom w:val="none" w:sz="0" w:space="0" w:color="auto"/>
            <w:right w:val="none" w:sz="0" w:space="0" w:color="auto"/>
          </w:divBdr>
        </w:div>
        <w:div w:id="722867056">
          <w:marLeft w:val="0"/>
          <w:marRight w:val="0"/>
          <w:marTop w:val="0"/>
          <w:marBottom w:val="0"/>
          <w:divBdr>
            <w:top w:val="none" w:sz="0" w:space="0" w:color="auto"/>
            <w:left w:val="none" w:sz="0" w:space="0" w:color="auto"/>
            <w:bottom w:val="none" w:sz="0" w:space="0" w:color="auto"/>
            <w:right w:val="none" w:sz="0" w:space="0" w:color="auto"/>
          </w:divBdr>
        </w:div>
        <w:div w:id="1313755619">
          <w:marLeft w:val="0"/>
          <w:marRight w:val="0"/>
          <w:marTop w:val="0"/>
          <w:marBottom w:val="0"/>
          <w:divBdr>
            <w:top w:val="none" w:sz="0" w:space="0" w:color="auto"/>
            <w:left w:val="none" w:sz="0" w:space="0" w:color="auto"/>
            <w:bottom w:val="none" w:sz="0" w:space="0" w:color="auto"/>
            <w:right w:val="none" w:sz="0" w:space="0" w:color="auto"/>
          </w:divBdr>
        </w:div>
      </w:divsChild>
    </w:div>
    <w:div w:id="592326226">
      <w:bodyDiv w:val="1"/>
      <w:marLeft w:val="0"/>
      <w:marRight w:val="0"/>
      <w:marTop w:val="0"/>
      <w:marBottom w:val="0"/>
      <w:divBdr>
        <w:top w:val="none" w:sz="0" w:space="0" w:color="auto"/>
        <w:left w:val="none" w:sz="0" w:space="0" w:color="auto"/>
        <w:bottom w:val="none" w:sz="0" w:space="0" w:color="auto"/>
        <w:right w:val="none" w:sz="0" w:space="0" w:color="auto"/>
      </w:divBdr>
    </w:div>
    <w:div w:id="603734331">
      <w:bodyDiv w:val="1"/>
      <w:marLeft w:val="0"/>
      <w:marRight w:val="0"/>
      <w:marTop w:val="0"/>
      <w:marBottom w:val="0"/>
      <w:divBdr>
        <w:top w:val="none" w:sz="0" w:space="0" w:color="auto"/>
        <w:left w:val="none" w:sz="0" w:space="0" w:color="auto"/>
        <w:bottom w:val="none" w:sz="0" w:space="0" w:color="auto"/>
        <w:right w:val="none" w:sz="0" w:space="0" w:color="auto"/>
      </w:divBdr>
      <w:divsChild>
        <w:div w:id="1447696783">
          <w:marLeft w:val="1195"/>
          <w:marRight w:val="0"/>
          <w:marTop w:val="0"/>
          <w:marBottom w:val="120"/>
          <w:divBdr>
            <w:top w:val="none" w:sz="0" w:space="0" w:color="auto"/>
            <w:left w:val="none" w:sz="0" w:space="0" w:color="auto"/>
            <w:bottom w:val="none" w:sz="0" w:space="0" w:color="auto"/>
            <w:right w:val="none" w:sz="0" w:space="0" w:color="auto"/>
          </w:divBdr>
        </w:div>
      </w:divsChild>
    </w:div>
    <w:div w:id="607809372">
      <w:bodyDiv w:val="1"/>
      <w:marLeft w:val="0"/>
      <w:marRight w:val="0"/>
      <w:marTop w:val="0"/>
      <w:marBottom w:val="0"/>
      <w:divBdr>
        <w:top w:val="none" w:sz="0" w:space="0" w:color="auto"/>
        <w:left w:val="none" w:sz="0" w:space="0" w:color="auto"/>
        <w:bottom w:val="none" w:sz="0" w:space="0" w:color="auto"/>
        <w:right w:val="none" w:sz="0" w:space="0" w:color="auto"/>
      </w:divBdr>
      <w:divsChild>
        <w:div w:id="1776170962">
          <w:marLeft w:val="0"/>
          <w:marRight w:val="0"/>
          <w:marTop w:val="0"/>
          <w:marBottom w:val="0"/>
          <w:divBdr>
            <w:top w:val="none" w:sz="0" w:space="0" w:color="auto"/>
            <w:left w:val="none" w:sz="0" w:space="0" w:color="auto"/>
            <w:bottom w:val="none" w:sz="0" w:space="0" w:color="auto"/>
            <w:right w:val="none" w:sz="0" w:space="0" w:color="auto"/>
          </w:divBdr>
          <w:divsChild>
            <w:div w:id="2060468755">
              <w:marLeft w:val="390"/>
              <w:marRight w:val="0"/>
              <w:marTop w:val="0"/>
              <w:marBottom w:val="0"/>
              <w:divBdr>
                <w:top w:val="none" w:sz="0" w:space="0" w:color="auto"/>
                <w:left w:val="none" w:sz="0" w:space="0" w:color="auto"/>
                <w:bottom w:val="none" w:sz="0" w:space="0" w:color="auto"/>
                <w:right w:val="none" w:sz="0" w:space="0" w:color="auto"/>
              </w:divBdr>
            </w:div>
          </w:divsChild>
        </w:div>
        <w:div w:id="2021617759">
          <w:marLeft w:val="0"/>
          <w:marRight w:val="0"/>
          <w:marTop w:val="0"/>
          <w:marBottom w:val="0"/>
          <w:divBdr>
            <w:top w:val="none" w:sz="0" w:space="0" w:color="auto"/>
            <w:left w:val="none" w:sz="0" w:space="0" w:color="auto"/>
            <w:bottom w:val="none" w:sz="0" w:space="0" w:color="auto"/>
            <w:right w:val="none" w:sz="0" w:space="0" w:color="auto"/>
          </w:divBdr>
          <w:divsChild>
            <w:div w:id="1663462464">
              <w:marLeft w:val="0"/>
              <w:marRight w:val="0"/>
              <w:marTop w:val="0"/>
              <w:marBottom w:val="0"/>
              <w:divBdr>
                <w:top w:val="none" w:sz="0" w:space="0" w:color="auto"/>
                <w:left w:val="none" w:sz="0" w:space="0" w:color="auto"/>
                <w:bottom w:val="none" w:sz="0" w:space="0" w:color="auto"/>
                <w:right w:val="none" w:sz="0" w:space="0" w:color="auto"/>
              </w:divBdr>
              <w:divsChild>
                <w:div w:id="780102466">
                  <w:marLeft w:val="0"/>
                  <w:marRight w:val="0"/>
                  <w:marTop w:val="480"/>
                  <w:marBottom w:val="0"/>
                  <w:divBdr>
                    <w:top w:val="none" w:sz="0" w:space="0" w:color="auto"/>
                    <w:left w:val="none" w:sz="0" w:space="0" w:color="auto"/>
                    <w:bottom w:val="none" w:sz="0" w:space="0" w:color="auto"/>
                    <w:right w:val="none" w:sz="0" w:space="0" w:color="auto"/>
                  </w:divBdr>
                  <w:divsChild>
                    <w:div w:id="678510147">
                      <w:marLeft w:val="0"/>
                      <w:marRight w:val="0"/>
                      <w:marTop w:val="0"/>
                      <w:marBottom w:val="840"/>
                      <w:divBdr>
                        <w:top w:val="none" w:sz="0" w:space="0" w:color="auto"/>
                        <w:left w:val="none" w:sz="0" w:space="0" w:color="auto"/>
                        <w:bottom w:val="none" w:sz="0" w:space="0" w:color="auto"/>
                        <w:right w:val="none" w:sz="0" w:space="0" w:color="auto"/>
                      </w:divBdr>
                      <w:divsChild>
                        <w:div w:id="1693804342">
                          <w:marLeft w:val="0"/>
                          <w:marRight w:val="0"/>
                          <w:marTop w:val="0"/>
                          <w:marBottom w:val="0"/>
                          <w:divBdr>
                            <w:top w:val="none" w:sz="0" w:space="0" w:color="auto"/>
                            <w:left w:val="none" w:sz="0" w:space="0" w:color="auto"/>
                            <w:bottom w:val="none" w:sz="0" w:space="0" w:color="auto"/>
                            <w:right w:val="none" w:sz="0" w:space="0" w:color="auto"/>
                          </w:divBdr>
                          <w:divsChild>
                            <w:div w:id="203661787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7591">
      <w:bodyDiv w:val="1"/>
      <w:marLeft w:val="0"/>
      <w:marRight w:val="0"/>
      <w:marTop w:val="0"/>
      <w:marBottom w:val="0"/>
      <w:divBdr>
        <w:top w:val="none" w:sz="0" w:space="0" w:color="auto"/>
        <w:left w:val="none" w:sz="0" w:space="0" w:color="auto"/>
        <w:bottom w:val="none" w:sz="0" w:space="0" w:color="auto"/>
        <w:right w:val="none" w:sz="0" w:space="0" w:color="auto"/>
      </w:divBdr>
      <w:divsChild>
        <w:div w:id="1501433731">
          <w:marLeft w:val="1267"/>
          <w:marRight w:val="0"/>
          <w:marTop w:val="0"/>
          <w:marBottom w:val="120"/>
          <w:divBdr>
            <w:top w:val="none" w:sz="0" w:space="0" w:color="auto"/>
            <w:left w:val="none" w:sz="0" w:space="0" w:color="auto"/>
            <w:bottom w:val="none" w:sz="0" w:space="0" w:color="auto"/>
            <w:right w:val="none" w:sz="0" w:space="0" w:color="auto"/>
          </w:divBdr>
        </w:div>
        <w:div w:id="72359222">
          <w:marLeft w:val="1267"/>
          <w:marRight w:val="0"/>
          <w:marTop w:val="0"/>
          <w:marBottom w:val="120"/>
          <w:divBdr>
            <w:top w:val="none" w:sz="0" w:space="0" w:color="auto"/>
            <w:left w:val="none" w:sz="0" w:space="0" w:color="auto"/>
            <w:bottom w:val="none" w:sz="0" w:space="0" w:color="auto"/>
            <w:right w:val="none" w:sz="0" w:space="0" w:color="auto"/>
          </w:divBdr>
        </w:div>
      </w:divsChild>
    </w:div>
    <w:div w:id="820537923">
      <w:bodyDiv w:val="1"/>
      <w:marLeft w:val="0"/>
      <w:marRight w:val="0"/>
      <w:marTop w:val="0"/>
      <w:marBottom w:val="0"/>
      <w:divBdr>
        <w:top w:val="none" w:sz="0" w:space="0" w:color="auto"/>
        <w:left w:val="none" w:sz="0" w:space="0" w:color="auto"/>
        <w:bottom w:val="none" w:sz="0" w:space="0" w:color="auto"/>
        <w:right w:val="none" w:sz="0" w:space="0" w:color="auto"/>
      </w:divBdr>
    </w:div>
    <w:div w:id="832909946">
      <w:bodyDiv w:val="1"/>
      <w:marLeft w:val="0"/>
      <w:marRight w:val="0"/>
      <w:marTop w:val="0"/>
      <w:marBottom w:val="0"/>
      <w:divBdr>
        <w:top w:val="none" w:sz="0" w:space="0" w:color="auto"/>
        <w:left w:val="none" w:sz="0" w:space="0" w:color="auto"/>
        <w:bottom w:val="none" w:sz="0" w:space="0" w:color="auto"/>
        <w:right w:val="none" w:sz="0" w:space="0" w:color="auto"/>
      </w:divBdr>
      <w:divsChild>
        <w:div w:id="50816212">
          <w:marLeft w:val="547"/>
          <w:marRight w:val="0"/>
          <w:marTop w:val="0"/>
          <w:marBottom w:val="0"/>
          <w:divBdr>
            <w:top w:val="none" w:sz="0" w:space="0" w:color="auto"/>
            <w:left w:val="none" w:sz="0" w:space="0" w:color="auto"/>
            <w:bottom w:val="none" w:sz="0" w:space="0" w:color="auto"/>
            <w:right w:val="none" w:sz="0" w:space="0" w:color="auto"/>
          </w:divBdr>
        </w:div>
      </w:divsChild>
    </w:div>
    <w:div w:id="1043285587">
      <w:bodyDiv w:val="1"/>
      <w:marLeft w:val="0"/>
      <w:marRight w:val="0"/>
      <w:marTop w:val="0"/>
      <w:marBottom w:val="0"/>
      <w:divBdr>
        <w:top w:val="none" w:sz="0" w:space="0" w:color="auto"/>
        <w:left w:val="none" w:sz="0" w:space="0" w:color="auto"/>
        <w:bottom w:val="none" w:sz="0" w:space="0" w:color="auto"/>
        <w:right w:val="none" w:sz="0" w:space="0" w:color="auto"/>
      </w:divBdr>
      <w:divsChild>
        <w:div w:id="1907493641">
          <w:marLeft w:val="0"/>
          <w:marRight w:val="0"/>
          <w:marTop w:val="0"/>
          <w:marBottom w:val="0"/>
          <w:divBdr>
            <w:top w:val="none" w:sz="0" w:space="0" w:color="auto"/>
            <w:left w:val="none" w:sz="0" w:space="0" w:color="auto"/>
            <w:bottom w:val="none" w:sz="0" w:space="0" w:color="auto"/>
            <w:right w:val="none" w:sz="0" w:space="0" w:color="auto"/>
          </w:divBdr>
        </w:div>
        <w:div w:id="1642347199">
          <w:marLeft w:val="0"/>
          <w:marRight w:val="0"/>
          <w:marTop w:val="0"/>
          <w:marBottom w:val="0"/>
          <w:divBdr>
            <w:top w:val="none" w:sz="0" w:space="0" w:color="auto"/>
            <w:left w:val="none" w:sz="0" w:space="0" w:color="auto"/>
            <w:bottom w:val="none" w:sz="0" w:space="0" w:color="auto"/>
            <w:right w:val="none" w:sz="0" w:space="0" w:color="auto"/>
          </w:divBdr>
        </w:div>
        <w:div w:id="1115365513">
          <w:marLeft w:val="0"/>
          <w:marRight w:val="0"/>
          <w:marTop w:val="0"/>
          <w:marBottom w:val="0"/>
          <w:divBdr>
            <w:top w:val="none" w:sz="0" w:space="0" w:color="auto"/>
            <w:left w:val="none" w:sz="0" w:space="0" w:color="auto"/>
            <w:bottom w:val="none" w:sz="0" w:space="0" w:color="auto"/>
            <w:right w:val="none" w:sz="0" w:space="0" w:color="auto"/>
          </w:divBdr>
        </w:div>
      </w:divsChild>
    </w:div>
    <w:div w:id="1050416716">
      <w:bodyDiv w:val="1"/>
      <w:marLeft w:val="0"/>
      <w:marRight w:val="0"/>
      <w:marTop w:val="0"/>
      <w:marBottom w:val="0"/>
      <w:divBdr>
        <w:top w:val="none" w:sz="0" w:space="0" w:color="auto"/>
        <w:left w:val="none" w:sz="0" w:space="0" w:color="auto"/>
        <w:bottom w:val="none" w:sz="0" w:space="0" w:color="auto"/>
        <w:right w:val="none" w:sz="0" w:space="0" w:color="auto"/>
      </w:divBdr>
    </w:div>
    <w:div w:id="1217475502">
      <w:bodyDiv w:val="1"/>
      <w:marLeft w:val="0"/>
      <w:marRight w:val="0"/>
      <w:marTop w:val="0"/>
      <w:marBottom w:val="0"/>
      <w:divBdr>
        <w:top w:val="none" w:sz="0" w:space="0" w:color="auto"/>
        <w:left w:val="none" w:sz="0" w:space="0" w:color="auto"/>
        <w:bottom w:val="none" w:sz="0" w:space="0" w:color="auto"/>
        <w:right w:val="none" w:sz="0" w:space="0" w:color="auto"/>
      </w:divBdr>
    </w:div>
    <w:div w:id="1263566641">
      <w:bodyDiv w:val="1"/>
      <w:marLeft w:val="0"/>
      <w:marRight w:val="0"/>
      <w:marTop w:val="0"/>
      <w:marBottom w:val="0"/>
      <w:divBdr>
        <w:top w:val="none" w:sz="0" w:space="0" w:color="auto"/>
        <w:left w:val="none" w:sz="0" w:space="0" w:color="auto"/>
        <w:bottom w:val="none" w:sz="0" w:space="0" w:color="auto"/>
        <w:right w:val="none" w:sz="0" w:space="0" w:color="auto"/>
      </w:divBdr>
      <w:divsChild>
        <w:div w:id="1127435347">
          <w:marLeft w:val="446"/>
          <w:marRight w:val="0"/>
          <w:marTop w:val="0"/>
          <w:marBottom w:val="0"/>
          <w:divBdr>
            <w:top w:val="none" w:sz="0" w:space="0" w:color="auto"/>
            <w:left w:val="none" w:sz="0" w:space="0" w:color="auto"/>
            <w:bottom w:val="none" w:sz="0" w:space="0" w:color="auto"/>
            <w:right w:val="none" w:sz="0" w:space="0" w:color="auto"/>
          </w:divBdr>
        </w:div>
        <w:div w:id="806123563">
          <w:marLeft w:val="446"/>
          <w:marRight w:val="0"/>
          <w:marTop w:val="0"/>
          <w:marBottom w:val="0"/>
          <w:divBdr>
            <w:top w:val="none" w:sz="0" w:space="0" w:color="auto"/>
            <w:left w:val="none" w:sz="0" w:space="0" w:color="auto"/>
            <w:bottom w:val="none" w:sz="0" w:space="0" w:color="auto"/>
            <w:right w:val="none" w:sz="0" w:space="0" w:color="auto"/>
          </w:divBdr>
        </w:div>
        <w:div w:id="402066582">
          <w:marLeft w:val="446"/>
          <w:marRight w:val="0"/>
          <w:marTop w:val="0"/>
          <w:marBottom w:val="0"/>
          <w:divBdr>
            <w:top w:val="none" w:sz="0" w:space="0" w:color="auto"/>
            <w:left w:val="none" w:sz="0" w:space="0" w:color="auto"/>
            <w:bottom w:val="none" w:sz="0" w:space="0" w:color="auto"/>
            <w:right w:val="none" w:sz="0" w:space="0" w:color="auto"/>
          </w:divBdr>
        </w:div>
        <w:div w:id="1549954889">
          <w:marLeft w:val="446"/>
          <w:marRight w:val="0"/>
          <w:marTop w:val="0"/>
          <w:marBottom w:val="0"/>
          <w:divBdr>
            <w:top w:val="none" w:sz="0" w:space="0" w:color="auto"/>
            <w:left w:val="none" w:sz="0" w:space="0" w:color="auto"/>
            <w:bottom w:val="none" w:sz="0" w:space="0" w:color="auto"/>
            <w:right w:val="none" w:sz="0" w:space="0" w:color="auto"/>
          </w:divBdr>
        </w:div>
        <w:div w:id="326985367">
          <w:marLeft w:val="446"/>
          <w:marRight w:val="0"/>
          <w:marTop w:val="0"/>
          <w:marBottom w:val="0"/>
          <w:divBdr>
            <w:top w:val="none" w:sz="0" w:space="0" w:color="auto"/>
            <w:left w:val="none" w:sz="0" w:space="0" w:color="auto"/>
            <w:bottom w:val="none" w:sz="0" w:space="0" w:color="auto"/>
            <w:right w:val="none" w:sz="0" w:space="0" w:color="auto"/>
          </w:divBdr>
        </w:div>
      </w:divsChild>
    </w:div>
    <w:div w:id="1392583993">
      <w:bodyDiv w:val="1"/>
      <w:marLeft w:val="0"/>
      <w:marRight w:val="0"/>
      <w:marTop w:val="0"/>
      <w:marBottom w:val="0"/>
      <w:divBdr>
        <w:top w:val="none" w:sz="0" w:space="0" w:color="auto"/>
        <w:left w:val="none" w:sz="0" w:space="0" w:color="auto"/>
        <w:bottom w:val="none" w:sz="0" w:space="0" w:color="auto"/>
        <w:right w:val="none" w:sz="0" w:space="0" w:color="auto"/>
      </w:divBdr>
    </w:div>
    <w:div w:id="1393966905">
      <w:bodyDiv w:val="1"/>
      <w:marLeft w:val="0"/>
      <w:marRight w:val="0"/>
      <w:marTop w:val="0"/>
      <w:marBottom w:val="0"/>
      <w:divBdr>
        <w:top w:val="none" w:sz="0" w:space="0" w:color="auto"/>
        <w:left w:val="none" w:sz="0" w:space="0" w:color="auto"/>
        <w:bottom w:val="none" w:sz="0" w:space="0" w:color="auto"/>
        <w:right w:val="none" w:sz="0" w:space="0" w:color="auto"/>
      </w:divBdr>
    </w:div>
    <w:div w:id="1469782919">
      <w:bodyDiv w:val="1"/>
      <w:marLeft w:val="0"/>
      <w:marRight w:val="0"/>
      <w:marTop w:val="0"/>
      <w:marBottom w:val="0"/>
      <w:divBdr>
        <w:top w:val="none" w:sz="0" w:space="0" w:color="auto"/>
        <w:left w:val="none" w:sz="0" w:space="0" w:color="auto"/>
        <w:bottom w:val="none" w:sz="0" w:space="0" w:color="auto"/>
        <w:right w:val="none" w:sz="0" w:space="0" w:color="auto"/>
      </w:divBdr>
      <w:divsChild>
        <w:div w:id="295336100">
          <w:marLeft w:val="547"/>
          <w:marRight w:val="0"/>
          <w:marTop w:val="0"/>
          <w:marBottom w:val="0"/>
          <w:divBdr>
            <w:top w:val="none" w:sz="0" w:space="0" w:color="auto"/>
            <w:left w:val="none" w:sz="0" w:space="0" w:color="auto"/>
            <w:bottom w:val="none" w:sz="0" w:space="0" w:color="auto"/>
            <w:right w:val="none" w:sz="0" w:space="0" w:color="auto"/>
          </w:divBdr>
        </w:div>
      </w:divsChild>
    </w:div>
    <w:div w:id="1472408426">
      <w:bodyDiv w:val="1"/>
      <w:marLeft w:val="0"/>
      <w:marRight w:val="0"/>
      <w:marTop w:val="0"/>
      <w:marBottom w:val="0"/>
      <w:divBdr>
        <w:top w:val="none" w:sz="0" w:space="0" w:color="auto"/>
        <w:left w:val="none" w:sz="0" w:space="0" w:color="auto"/>
        <w:bottom w:val="none" w:sz="0" w:space="0" w:color="auto"/>
        <w:right w:val="none" w:sz="0" w:space="0" w:color="auto"/>
      </w:divBdr>
    </w:div>
    <w:div w:id="1763063781">
      <w:bodyDiv w:val="1"/>
      <w:marLeft w:val="0"/>
      <w:marRight w:val="0"/>
      <w:marTop w:val="0"/>
      <w:marBottom w:val="0"/>
      <w:divBdr>
        <w:top w:val="none" w:sz="0" w:space="0" w:color="auto"/>
        <w:left w:val="none" w:sz="0" w:space="0" w:color="auto"/>
        <w:bottom w:val="none" w:sz="0" w:space="0" w:color="auto"/>
        <w:right w:val="none" w:sz="0" w:space="0" w:color="auto"/>
      </w:divBdr>
      <w:divsChild>
        <w:div w:id="507599218">
          <w:marLeft w:val="720"/>
          <w:marRight w:val="0"/>
          <w:marTop w:val="0"/>
          <w:marBottom w:val="0"/>
          <w:divBdr>
            <w:top w:val="none" w:sz="0" w:space="0" w:color="auto"/>
            <w:left w:val="none" w:sz="0" w:space="0" w:color="auto"/>
            <w:bottom w:val="none" w:sz="0" w:space="0" w:color="auto"/>
            <w:right w:val="none" w:sz="0" w:space="0" w:color="auto"/>
          </w:divBdr>
        </w:div>
        <w:div w:id="463084360">
          <w:marLeft w:val="720"/>
          <w:marRight w:val="0"/>
          <w:marTop w:val="0"/>
          <w:marBottom w:val="0"/>
          <w:divBdr>
            <w:top w:val="none" w:sz="0" w:space="0" w:color="auto"/>
            <w:left w:val="none" w:sz="0" w:space="0" w:color="auto"/>
            <w:bottom w:val="none" w:sz="0" w:space="0" w:color="auto"/>
            <w:right w:val="none" w:sz="0" w:space="0" w:color="auto"/>
          </w:divBdr>
        </w:div>
        <w:div w:id="1894272865">
          <w:marLeft w:val="720"/>
          <w:marRight w:val="0"/>
          <w:marTop w:val="0"/>
          <w:marBottom w:val="0"/>
          <w:divBdr>
            <w:top w:val="none" w:sz="0" w:space="0" w:color="auto"/>
            <w:left w:val="none" w:sz="0" w:space="0" w:color="auto"/>
            <w:bottom w:val="none" w:sz="0" w:space="0" w:color="auto"/>
            <w:right w:val="none" w:sz="0" w:space="0" w:color="auto"/>
          </w:divBdr>
        </w:div>
      </w:divsChild>
    </w:div>
    <w:div w:id="1779526538">
      <w:bodyDiv w:val="1"/>
      <w:marLeft w:val="0"/>
      <w:marRight w:val="0"/>
      <w:marTop w:val="0"/>
      <w:marBottom w:val="0"/>
      <w:divBdr>
        <w:top w:val="none" w:sz="0" w:space="0" w:color="auto"/>
        <w:left w:val="none" w:sz="0" w:space="0" w:color="auto"/>
        <w:bottom w:val="none" w:sz="0" w:space="0" w:color="auto"/>
        <w:right w:val="none" w:sz="0" w:space="0" w:color="auto"/>
      </w:divBdr>
      <w:divsChild>
        <w:div w:id="1532181811">
          <w:marLeft w:val="547"/>
          <w:marRight w:val="0"/>
          <w:marTop w:val="0"/>
          <w:marBottom w:val="0"/>
          <w:divBdr>
            <w:top w:val="none" w:sz="0" w:space="0" w:color="auto"/>
            <w:left w:val="none" w:sz="0" w:space="0" w:color="auto"/>
            <w:bottom w:val="none" w:sz="0" w:space="0" w:color="auto"/>
            <w:right w:val="none" w:sz="0" w:space="0" w:color="auto"/>
          </w:divBdr>
        </w:div>
      </w:divsChild>
    </w:div>
    <w:div w:id="1852256985">
      <w:bodyDiv w:val="1"/>
      <w:marLeft w:val="0"/>
      <w:marRight w:val="0"/>
      <w:marTop w:val="0"/>
      <w:marBottom w:val="0"/>
      <w:divBdr>
        <w:top w:val="none" w:sz="0" w:space="0" w:color="auto"/>
        <w:left w:val="none" w:sz="0" w:space="0" w:color="auto"/>
        <w:bottom w:val="none" w:sz="0" w:space="0" w:color="auto"/>
        <w:right w:val="none" w:sz="0" w:space="0" w:color="auto"/>
      </w:divBdr>
    </w:div>
    <w:div w:id="1959604272">
      <w:bodyDiv w:val="1"/>
      <w:marLeft w:val="0"/>
      <w:marRight w:val="0"/>
      <w:marTop w:val="0"/>
      <w:marBottom w:val="0"/>
      <w:divBdr>
        <w:top w:val="none" w:sz="0" w:space="0" w:color="auto"/>
        <w:left w:val="none" w:sz="0" w:space="0" w:color="auto"/>
        <w:bottom w:val="none" w:sz="0" w:space="0" w:color="auto"/>
        <w:right w:val="none" w:sz="0" w:space="0" w:color="auto"/>
      </w:divBdr>
    </w:div>
    <w:div w:id="2009862103">
      <w:bodyDiv w:val="1"/>
      <w:marLeft w:val="0"/>
      <w:marRight w:val="0"/>
      <w:marTop w:val="0"/>
      <w:marBottom w:val="0"/>
      <w:divBdr>
        <w:top w:val="none" w:sz="0" w:space="0" w:color="auto"/>
        <w:left w:val="none" w:sz="0" w:space="0" w:color="auto"/>
        <w:bottom w:val="none" w:sz="0" w:space="0" w:color="auto"/>
        <w:right w:val="none" w:sz="0" w:space="0" w:color="auto"/>
      </w:divBdr>
      <w:divsChild>
        <w:div w:id="1102915493">
          <w:marLeft w:val="288"/>
          <w:marRight w:val="0"/>
          <w:marTop w:val="0"/>
          <w:marBottom w:val="200"/>
          <w:divBdr>
            <w:top w:val="none" w:sz="0" w:space="0" w:color="auto"/>
            <w:left w:val="none" w:sz="0" w:space="0" w:color="auto"/>
            <w:bottom w:val="none" w:sz="0" w:space="0" w:color="auto"/>
            <w:right w:val="none" w:sz="0" w:space="0" w:color="auto"/>
          </w:divBdr>
        </w:div>
        <w:div w:id="1302342225">
          <w:marLeft w:val="288"/>
          <w:marRight w:val="0"/>
          <w:marTop w:val="0"/>
          <w:marBottom w:val="200"/>
          <w:divBdr>
            <w:top w:val="none" w:sz="0" w:space="0" w:color="auto"/>
            <w:left w:val="none" w:sz="0" w:space="0" w:color="auto"/>
            <w:bottom w:val="none" w:sz="0" w:space="0" w:color="auto"/>
            <w:right w:val="none" w:sz="0" w:space="0" w:color="auto"/>
          </w:divBdr>
        </w:div>
        <w:div w:id="780997183">
          <w:marLeft w:val="288"/>
          <w:marRight w:val="0"/>
          <w:marTop w:val="0"/>
          <w:marBottom w:val="200"/>
          <w:divBdr>
            <w:top w:val="none" w:sz="0" w:space="0" w:color="auto"/>
            <w:left w:val="none" w:sz="0" w:space="0" w:color="auto"/>
            <w:bottom w:val="none" w:sz="0" w:space="0" w:color="auto"/>
            <w:right w:val="none" w:sz="0" w:space="0" w:color="auto"/>
          </w:divBdr>
        </w:div>
        <w:div w:id="425349321">
          <w:marLeft w:val="288"/>
          <w:marRight w:val="0"/>
          <w:marTop w:val="0"/>
          <w:marBottom w:val="200"/>
          <w:divBdr>
            <w:top w:val="none" w:sz="0" w:space="0" w:color="auto"/>
            <w:left w:val="none" w:sz="0" w:space="0" w:color="auto"/>
            <w:bottom w:val="none" w:sz="0" w:space="0" w:color="auto"/>
            <w:right w:val="none" w:sz="0" w:space="0" w:color="auto"/>
          </w:divBdr>
        </w:div>
        <w:div w:id="1457262619">
          <w:marLeft w:val="288"/>
          <w:marRight w:val="0"/>
          <w:marTop w:val="0"/>
          <w:marBottom w:val="200"/>
          <w:divBdr>
            <w:top w:val="none" w:sz="0" w:space="0" w:color="auto"/>
            <w:left w:val="none" w:sz="0" w:space="0" w:color="auto"/>
            <w:bottom w:val="none" w:sz="0" w:space="0" w:color="auto"/>
            <w:right w:val="none" w:sz="0" w:space="0" w:color="auto"/>
          </w:divBdr>
        </w:div>
      </w:divsChild>
    </w:div>
    <w:div w:id="2054306901">
      <w:bodyDiv w:val="1"/>
      <w:marLeft w:val="0"/>
      <w:marRight w:val="0"/>
      <w:marTop w:val="0"/>
      <w:marBottom w:val="0"/>
      <w:divBdr>
        <w:top w:val="none" w:sz="0" w:space="0" w:color="auto"/>
        <w:left w:val="none" w:sz="0" w:space="0" w:color="auto"/>
        <w:bottom w:val="none" w:sz="0" w:space="0" w:color="auto"/>
        <w:right w:val="none" w:sz="0" w:space="0" w:color="auto"/>
      </w:divBdr>
    </w:div>
    <w:div w:id="2086948570">
      <w:bodyDiv w:val="1"/>
      <w:marLeft w:val="0"/>
      <w:marRight w:val="0"/>
      <w:marTop w:val="0"/>
      <w:marBottom w:val="0"/>
      <w:divBdr>
        <w:top w:val="none" w:sz="0" w:space="0" w:color="auto"/>
        <w:left w:val="none" w:sz="0" w:space="0" w:color="auto"/>
        <w:bottom w:val="none" w:sz="0" w:space="0" w:color="auto"/>
        <w:right w:val="none" w:sz="0" w:space="0" w:color="auto"/>
      </w:divBdr>
    </w:div>
    <w:div w:id="2136286743">
      <w:bodyDiv w:val="1"/>
      <w:marLeft w:val="0"/>
      <w:marRight w:val="0"/>
      <w:marTop w:val="0"/>
      <w:marBottom w:val="0"/>
      <w:divBdr>
        <w:top w:val="none" w:sz="0" w:space="0" w:color="auto"/>
        <w:left w:val="none" w:sz="0" w:space="0" w:color="auto"/>
        <w:bottom w:val="none" w:sz="0" w:space="0" w:color="auto"/>
        <w:right w:val="none" w:sz="0" w:space="0" w:color="auto"/>
      </w:divBdr>
      <w:divsChild>
        <w:div w:id="1958945250">
          <w:marLeft w:val="1195"/>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icoda-research.org/" TargetMode="External" Id="rId8" /><Relationship Type="http://schemas.openxmlformats.org/officeDocument/2006/relationships/hyperlink" Target="https://blog.ons.gov.uk/2017/01/27/the-five-safes-data-privacy-at-ons/" TargetMode="External" Id="rId13" /><Relationship Type="http://schemas.openxmlformats.org/officeDocument/2006/relationships/diagramData" Target="diagrams/data1.xml" Id="rId18" /><Relationship Type="http://schemas.openxmlformats.org/officeDocument/2006/relationships/hyperlink" Target="https://icoda-research.org/wp-content/uploads/2021/05/ICODA-review-processes-policy-May-2021.pdf" TargetMode="External" Id="rId26" /><Relationship Type="http://schemas.openxmlformats.org/officeDocument/2006/relationships/styles" Target="styles.xml" Id="rId3" /><Relationship Type="http://schemas.openxmlformats.org/officeDocument/2006/relationships/diagramColors" Target="diagrams/colors1.xml" Id="rId21" /><Relationship Type="http://schemas.openxmlformats.org/officeDocument/2006/relationships/endnotes" Target="endnotes.xml" Id="rId7" /><Relationship Type="http://schemas.openxmlformats.org/officeDocument/2006/relationships/hyperlink" Target="https://ukdataservice.ac.uk/help/secure-lab/what-is-the-five-safes-framework/" TargetMode="External" Id="rId12" /><Relationship Type="http://schemas.openxmlformats.org/officeDocument/2006/relationships/hyperlink" Target="about:blank" TargetMode="External" Id="rId17" /><Relationship Type="http://schemas.openxmlformats.org/officeDocument/2006/relationships/hyperlink" Target="https://mrc.ukri.org/documents/pdf/data-sharing-from-population-and-patient-studies/" TargetMode="External" Id="rId25" /><Relationship Type="http://schemas.openxmlformats.org/officeDocument/2006/relationships/numbering" Target="numbering.xml" Id="rId2" /><Relationship Type="http://schemas.openxmlformats.org/officeDocument/2006/relationships/hyperlink" Target="about:blank" TargetMode="External" Id="rId16" /><Relationship Type="http://schemas.openxmlformats.org/officeDocument/2006/relationships/diagramQuickStyle" Target="diagrams/quickStyle1.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ukdataservice.ac.uk/help/secure-lab/what-is-the-five-safes-framework/" TargetMode="External" Id="rId11" /><Relationship Type="http://schemas.openxmlformats.org/officeDocument/2006/relationships/hyperlink" Target="https://mrc.ukri.org/documents/pdf/data-sharing-from-population-and-patient-studies/" TargetMode="External" Id="rId24" /><Relationship Type="http://schemas.openxmlformats.org/officeDocument/2006/relationships/webSettings" Target="webSettings.xml" Id="rId5" /><Relationship Type="http://schemas.openxmlformats.org/officeDocument/2006/relationships/hyperlink" Target="about:blank" TargetMode="External" Id="rId15" /><Relationship Type="http://schemas.openxmlformats.org/officeDocument/2006/relationships/hyperlink" Target="https://globalhealthtrainingcentre.tghn.org/ethics-and-best-practices-sharing-individual-level-data-clinical-and-public-health-research/" TargetMode="External" Id="rId23" /><Relationship Type="http://schemas.openxmlformats.org/officeDocument/2006/relationships/footer" Target="footer1.xml" Id="rId28" /><Relationship Type="http://schemas.openxmlformats.org/officeDocument/2006/relationships/hyperlink" Target="https://icoda-research.org/research/driver-projects/" TargetMode="External" Id="rId10" /><Relationship Type="http://schemas.openxmlformats.org/officeDocument/2006/relationships/diagramLayout" Target="diagrams/layout1.xml" Id="rId19" /><Relationship Type="http://schemas.openxmlformats.org/officeDocument/2006/relationships/settings" Target="settings.xml" Id="rId4" /><Relationship Type="http://schemas.openxmlformats.org/officeDocument/2006/relationships/hyperlink" Target="https://icoda-research.org/" TargetMode="External" Id="rId9" /><Relationship Type="http://schemas.openxmlformats.org/officeDocument/2006/relationships/hyperlink" Target="about:blank" TargetMode="External" Id="rId14" /><Relationship Type="http://schemas.microsoft.com/office/2007/relationships/diagramDrawing" Target="diagrams/drawing1.xml"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hyperlink" Target="https://doi.org/10.57775/mhbw-2v62" TargetMode="External" Id="Rc7fd06ff2a1b4fe5" /><Relationship Type="http://schemas.openxmlformats.org/officeDocument/2006/relationships/hyperlink" Target="https://doi.org/10.57775/mhbw-2v62" TargetMode="External" Id="R0c9bdd18ae5c465f" /><Relationship Type="http://schemas.openxmlformats.org/officeDocument/2006/relationships/glossaryDocument" Target="glossary/document.xml" Id="Ra724a59f28e24a3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rpe\Downloads\ICODA%20repor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8BA053-0362-449D-8542-15BE3959E0D0}" type="doc">
      <dgm:prSet loTypeId="urn:microsoft.com/office/officeart/2005/8/layout/chevron1" loCatId="process" qsTypeId="urn:microsoft.com/office/officeart/2005/8/quickstyle/simple1" qsCatId="simple" csTypeId="urn:microsoft.com/office/officeart/2005/8/colors/accent1_2" csCatId="accent1" phldr="1"/>
      <dgm:spPr/>
    </dgm:pt>
    <dgm:pt modelId="{43FDF241-24AD-45D3-BFEC-66341E67F018}">
      <dgm:prSet phldrT="[Text]" custT="1"/>
      <dgm:spPr>
        <a:solidFill>
          <a:schemeClr val="tx2"/>
        </a:solidFill>
      </dgm:spPr>
      <dgm:t>
        <a:bodyPr/>
        <a:lstStyle/>
        <a:p>
          <a:r>
            <a:rPr lang="en-US" sz="800" dirty="0"/>
            <a:t>1</a:t>
          </a:r>
          <a:r>
            <a:rPr lang="en-US" sz="1050" dirty="0"/>
            <a:t>. </a:t>
          </a:r>
          <a:r>
            <a:rPr lang="en-US" sz="800" dirty="0"/>
            <a:t>Research project approval</a:t>
          </a:r>
          <a:endParaRPr lang="en-GB" sz="500" dirty="0"/>
        </a:p>
      </dgm:t>
    </dgm:pt>
    <dgm:pt modelId="{AFF0233A-B7E5-4C1D-B211-342F8CEF3518}" type="parTrans" cxnId="{5921A17D-4A13-47EF-8FE1-C70EEE49768B}">
      <dgm:prSet/>
      <dgm:spPr/>
      <dgm:t>
        <a:bodyPr/>
        <a:lstStyle/>
        <a:p>
          <a:endParaRPr lang="en-GB"/>
        </a:p>
      </dgm:t>
    </dgm:pt>
    <dgm:pt modelId="{82848385-F62D-4BDD-882B-B69A200FB78D}" type="sibTrans" cxnId="{5921A17D-4A13-47EF-8FE1-C70EEE49768B}">
      <dgm:prSet/>
      <dgm:spPr/>
      <dgm:t>
        <a:bodyPr/>
        <a:lstStyle/>
        <a:p>
          <a:endParaRPr lang="en-GB"/>
        </a:p>
      </dgm:t>
    </dgm:pt>
    <dgm:pt modelId="{D480E934-F8DE-4B61-A4F9-2168DF9869D3}">
      <dgm:prSet phldrT="[Text]"/>
      <dgm:spPr>
        <a:solidFill>
          <a:srgbClr val="7030A0"/>
        </a:solidFill>
      </dgm:spPr>
      <dgm:t>
        <a:bodyPr/>
        <a:lstStyle/>
        <a:p>
          <a:r>
            <a:rPr lang="en-US" dirty="0"/>
            <a:t>5. Review of research proposal</a:t>
          </a:r>
          <a:endParaRPr lang="en-GB" dirty="0"/>
        </a:p>
      </dgm:t>
    </dgm:pt>
    <dgm:pt modelId="{84EC0D97-80B7-4DFB-8A83-45AE4646CE14}" type="parTrans" cxnId="{45AE4D7B-90BE-4E24-AC13-9B70FF8EC695}">
      <dgm:prSet/>
      <dgm:spPr/>
      <dgm:t>
        <a:bodyPr/>
        <a:lstStyle/>
        <a:p>
          <a:endParaRPr lang="en-GB"/>
        </a:p>
      </dgm:t>
    </dgm:pt>
    <dgm:pt modelId="{2C00717A-4514-4B8A-8639-2E21512816B9}" type="sibTrans" cxnId="{45AE4D7B-90BE-4E24-AC13-9B70FF8EC695}">
      <dgm:prSet/>
      <dgm:spPr/>
      <dgm:t>
        <a:bodyPr/>
        <a:lstStyle/>
        <a:p>
          <a:endParaRPr lang="en-GB"/>
        </a:p>
      </dgm:t>
    </dgm:pt>
    <dgm:pt modelId="{541F9055-6183-4109-843B-98322DF574C6}">
      <dgm:prSet phldrT="[Text]"/>
      <dgm:spPr/>
      <dgm:t>
        <a:bodyPr/>
        <a:lstStyle/>
        <a:p>
          <a:r>
            <a:rPr lang="en-US" dirty="0"/>
            <a:t>6. Researcher approved to access data</a:t>
          </a:r>
          <a:endParaRPr lang="en-GB" dirty="0"/>
        </a:p>
      </dgm:t>
    </dgm:pt>
    <dgm:pt modelId="{7D3FFBF0-5E2D-4AE7-B698-8D96D649A493}" type="parTrans" cxnId="{D8045DCF-0BBC-4F09-A7E4-697AB1D14A0D}">
      <dgm:prSet/>
      <dgm:spPr/>
      <dgm:t>
        <a:bodyPr/>
        <a:lstStyle/>
        <a:p>
          <a:endParaRPr lang="en-GB"/>
        </a:p>
      </dgm:t>
    </dgm:pt>
    <dgm:pt modelId="{ACEC2342-7592-4BB0-8F25-1DE301CB485C}" type="sibTrans" cxnId="{D8045DCF-0BBC-4F09-A7E4-697AB1D14A0D}">
      <dgm:prSet/>
      <dgm:spPr/>
      <dgm:t>
        <a:bodyPr/>
        <a:lstStyle/>
        <a:p>
          <a:endParaRPr lang="en-GB"/>
        </a:p>
      </dgm:t>
    </dgm:pt>
    <dgm:pt modelId="{83DDB73D-F7EA-4654-BDFC-1484DE132621}">
      <dgm:prSet/>
      <dgm:spPr>
        <a:solidFill>
          <a:schemeClr val="tx1"/>
        </a:solidFill>
      </dgm:spPr>
      <dgm:t>
        <a:bodyPr/>
        <a:lstStyle/>
        <a:p>
          <a:r>
            <a:rPr lang="en-US" dirty="0"/>
            <a:t>4. Accreditation of researcher</a:t>
          </a:r>
          <a:endParaRPr lang="en-GB" dirty="0"/>
        </a:p>
      </dgm:t>
    </dgm:pt>
    <dgm:pt modelId="{831C484C-4981-401E-92BA-7035A5B24572}" type="parTrans" cxnId="{A658E0F1-08A5-4D71-B8D7-F76EA2CF739E}">
      <dgm:prSet/>
      <dgm:spPr/>
      <dgm:t>
        <a:bodyPr/>
        <a:lstStyle/>
        <a:p>
          <a:endParaRPr lang="en-GB"/>
        </a:p>
      </dgm:t>
    </dgm:pt>
    <dgm:pt modelId="{ED4FBAF0-3F7E-4289-8E1C-4188D19C29C1}" type="sibTrans" cxnId="{A658E0F1-08A5-4D71-B8D7-F76EA2CF739E}">
      <dgm:prSet/>
      <dgm:spPr/>
      <dgm:t>
        <a:bodyPr/>
        <a:lstStyle/>
        <a:p>
          <a:endParaRPr lang="en-GB"/>
        </a:p>
      </dgm:t>
    </dgm:pt>
    <dgm:pt modelId="{9D6B3555-AAE1-4631-92E0-E834AADA14AD}">
      <dgm:prSet/>
      <dgm:spPr/>
      <dgm:t>
        <a:bodyPr/>
        <a:lstStyle/>
        <a:p>
          <a:r>
            <a:rPr lang="en-US" dirty="0"/>
            <a:t>3. Researcher applies to access data</a:t>
          </a:r>
          <a:endParaRPr lang="en-GB" dirty="0"/>
        </a:p>
      </dgm:t>
    </dgm:pt>
    <dgm:pt modelId="{5F03EDD3-72E7-44FC-8E93-C43FD773A2F5}" type="parTrans" cxnId="{E1E703E3-E789-4471-BBAD-6272FE30B2FC}">
      <dgm:prSet/>
      <dgm:spPr/>
      <dgm:t>
        <a:bodyPr/>
        <a:lstStyle/>
        <a:p>
          <a:endParaRPr lang="en-GB"/>
        </a:p>
      </dgm:t>
    </dgm:pt>
    <dgm:pt modelId="{455B471A-A8FB-4429-906B-FA0446460629}" type="sibTrans" cxnId="{E1E703E3-E789-4471-BBAD-6272FE30B2FC}">
      <dgm:prSet/>
      <dgm:spPr/>
      <dgm:t>
        <a:bodyPr/>
        <a:lstStyle/>
        <a:p>
          <a:endParaRPr lang="en-GB"/>
        </a:p>
      </dgm:t>
    </dgm:pt>
    <dgm:pt modelId="{FC2A6233-ACAA-402B-B299-4EE1CD79AECE}">
      <dgm:prSet custT="1"/>
      <dgm:spPr/>
      <dgm:t>
        <a:bodyPr/>
        <a:lstStyle/>
        <a:p>
          <a:r>
            <a:rPr lang="en-US" sz="700" dirty="0"/>
            <a:t>2. Data available to discover </a:t>
          </a:r>
          <a:r>
            <a:rPr lang="en-US" sz="700" dirty="0">
              <a:highlight>
                <a:srgbClr val="FFFF00"/>
              </a:highlight>
            </a:rPr>
            <a:t>[</a:t>
          </a:r>
          <a:r>
            <a:rPr lang="en-US" sz="700" i="1" dirty="0">
              <a:solidFill>
                <a:sysClr val="windowText" lastClr="000000"/>
              </a:solidFill>
              <a:highlight>
                <a:srgbClr val="FFFF00"/>
              </a:highlight>
            </a:rPr>
            <a:t>insert location</a:t>
          </a:r>
          <a:r>
            <a:rPr lang="en-US" sz="700" i="1" dirty="0">
              <a:solidFill>
                <a:sysClr val="windowText" lastClr="000000"/>
              </a:solidFill>
            </a:rPr>
            <a:t>]</a:t>
          </a:r>
          <a:endParaRPr lang="en-GB" sz="800" dirty="0">
            <a:solidFill>
              <a:sysClr val="windowText" lastClr="000000"/>
            </a:solidFill>
          </a:endParaRPr>
        </a:p>
      </dgm:t>
    </dgm:pt>
    <dgm:pt modelId="{3A06D4A0-8B27-4450-BC6D-F861434B8653}" type="parTrans" cxnId="{00FB411F-D8B8-4F8F-B60A-D50AAE649546}">
      <dgm:prSet/>
      <dgm:spPr/>
      <dgm:t>
        <a:bodyPr/>
        <a:lstStyle/>
        <a:p>
          <a:endParaRPr lang="en-GB"/>
        </a:p>
      </dgm:t>
    </dgm:pt>
    <dgm:pt modelId="{5DDBA6F4-3449-4734-A94C-B45F19402B33}" type="sibTrans" cxnId="{00FB411F-D8B8-4F8F-B60A-D50AAE649546}">
      <dgm:prSet/>
      <dgm:spPr/>
      <dgm:t>
        <a:bodyPr/>
        <a:lstStyle/>
        <a:p>
          <a:endParaRPr lang="en-GB"/>
        </a:p>
      </dgm:t>
    </dgm:pt>
    <dgm:pt modelId="{21062791-ECD6-4FAC-A8CA-668162735537}" type="pres">
      <dgm:prSet presAssocID="{7F8BA053-0362-449D-8542-15BE3959E0D0}" presName="Name0" presStyleCnt="0">
        <dgm:presLayoutVars>
          <dgm:dir/>
          <dgm:animLvl val="lvl"/>
          <dgm:resizeHandles val="exact"/>
        </dgm:presLayoutVars>
      </dgm:prSet>
      <dgm:spPr/>
    </dgm:pt>
    <dgm:pt modelId="{D5FF235D-B5B1-4CE2-A95F-0F3B6E8397AF}" type="pres">
      <dgm:prSet presAssocID="{43FDF241-24AD-45D3-BFEC-66341E67F018}" presName="parTxOnly" presStyleLbl="node1" presStyleIdx="0" presStyleCnt="6">
        <dgm:presLayoutVars>
          <dgm:chMax val="0"/>
          <dgm:chPref val="0"/>
          <dgm:bulletEnabled val="1"/>
        </dgm:presLayoutVars>
      </dgm:prSet>
      <dgm:spPr/>
    </dgm:pt>
    <dgm:pt modelId="{A78BD1C1-E2C0-493C-85F5-D4FD165FB35C}" type="pres">
      <dgm:prSet presAssocID="{82848385-F62D-4BDD-882B-B69A200FB78D}" presName="parTxOnlySpace" presStyleCnt="0"/>
      <dgm:spPr/>
    </dgm:pt>
    <dgm:pt modelId="{4E2544FE-40FE-4CD4-95A0-59D2C2D300A0}" type="pres">
      <dgm:prSet presAssocID="{FC2A6233-ACAA-402B-B299-4EE1CD79AECE}" presName="parTxOnly" presStyleLbl="node1" presStyleIdx="1" presStyleCnt="6">
        <dgm:presLayoutVars>
          <dgm:chMax val="0"/>
          <dgm:chPref val="0"/>
          <dgm:bulletEnabled val="1"/>
        </dgm:presLayoutVars>
      </dgm:prSet>
      <dgm:spPr/>
    </dgm:pt>
    <dgm:pt modelId="{135ADF20-93D9-4695-B6BE-5D1CE674C98A}" type="pres">
      <dgm:prSet presAssocID="{5DDBA6F4-3449-4734-A94C-B45F19402B33}" presName="parTxOnlySpace" presStyleCnt="0"/>
      <dgm:spPr/>
    </dgm:pt>
    <dgm:pt modelId="{E5C921F0-8D81-48B0-A841-617EE2D8F976}" type="pres">
      <dgm:prSet presAssocID="{9D6B3555-AAE1-4631-92E0-E834AADA14AD}" presName="parTxOnly" presStyleLbl="node1" presStyleIdx="2" presStyleCnt="6">
        <dgm:presLayoutVars>
          <dgm:chMax val="0"/>
          <dgm:chPref val="0"/>
          <dgm:bulletEnabled val="1"/>
        </dgm:presLayoutVars>
      </dgm:prSet>
      <dgm:spPr/>
    </dgm:pt>
    <dgm:pt modelId="{EAF541EA-902B-4BB1-8B6A-5B63C82E2365}" type="pres">
      <dgm:prSet presAssocID="{455B471A-A8FB-4429-906B-FA0446460629}" presName="parTxOnlySpace" presStyleCnt="0"/>
      <dgm:spPr/>
    </dgm:pt>
    <dgm:pt modelId="{4054B90A-8A91-4F56-8498-09C665A231CE}" type="pres">
      <dgm:prSet presAssocID="{83DDB73D-F7EA-4654-BDFC-1484DE132621}" presName="parTxOnly" presStyleLbl="node1" presStyleIdx="3" presStyleCnt="6">
        <dgm:presLayoutVars>
          <dgm:chMax val="0"/>
          <dgm:chPref val="0"/>
          <dgm:bulletEnabled val="1"/>
        </dgm:presLayoutVars>
      </dgm:prSet>
      <dgm:spPr/>
    </dgm:pt>
    <dgm:pt modelId="{B2CFC09E-11B4-4EE2-9250-06C5B6C365C1}" type="pres">
      <dgm:prSet presAssocID="{ED4FBAF0-3F7E-4289-8E1C-4188D19C29C1}" presName="parTxOnlySpace" presStyleCnt="0"/>
      <dgm:spPr/>
    </dgm:pt>
    <dgm:pt modelId="{E60C74E2-02C5-4550-B3BB-A9E997C36F23}" type="pres">
      <dgm:prSet presAssocID="{D480E934-F8DE-4B61-A4F9-2168DF9869D3}" presName="parTxOnly" presStyleLbl="node1" presStyleIdx="4" presStyleCnt="6">
        <dgm:presLayoutVars>
          <dgm:chMax val="0"/>
          <dgm:chPref val="0"/>
          <dgm:bulletEnabled val="1"/>
        </dgm:presLayoutVars>
      </dgm:prSet>
      <dgm:spPr/>
    </dgm:pt>
    <dgm:pt modelId="{34FAE323-37FC-4FF3-B977-3302A84ABD76}" type="pres">
      <dgm:prSet presAssocID="{2C00717A-4514-4B8A-8639-2E21512816B9}" presName="parTxOnlySpace" presStyleCnt="0"/>
      <dgm:spPr/>
    </dgm:pt>
    <dgm:pt modelId="{D3667E76-4C24-4B30-9645-4800D76F695A}" type="pres">
      <dgm:prSet presAssocID="{541F9055-6183-4109-843B-98322DF574C6}" presName="parTxOnly" presStyleLbl="node1" presStyleIdx="5" presStyleCnt="6">
        <dgm:presLayoutVars>
          <dgm:chMax val="0"/>
          <dgm:chPref val="0"/>
          <dgm:bulletEnabled val="1"/>
        </dgm:presLayoutVars>
      </dgm:prSet>
      <dgm:spPr/>
    </dgm:pt>
  </dgm:ptLst>
  <dgm:cxnLst>
    <dgm:cxn modelId="{00FB411F-D8B8-4F8F-B60A-D50AAE649546}" srcId="{7F8BA053-0362-449D-8542-15BE3959E0D0}" destId="{FC2A6233-ACAA-402B-B299-4EE1CD79AECE}" srcOrd="1" destOrd="0" parTransId="{3A06D4A0-8B27-4450-BC6D-F861434B8653}" sibTransId="{5DDBA6F4-3449-4734-A94C-B45F19402B33}"/>
    <dgm:cxn modelId="{DC91F821-23C0-40B5-88F1-4C051A467C14}" type="presOf" srcId="{7F8BA053-0362-449D-8542-15BE3959E0D0}" destId="{21062791-ECD6-4FAC-A8CA-668162735537}" srcOrd="0" destOrd="0" presId="urn:microsoft.com/office/officeart/2005/8/layout/chevron1"/>
    <dgm:cxn modelId="{70C01831-74B1-405D-886E-6C65DF590067}" type="presOf" srcId="{FC2A6233-ACAA-402B-B299-4EE1CD79AECE}" destId="{4E2544FE-40FE-4CD4-95A0-59D2C2D300A0}" srcOrd="0" destOrd="0" presId="urn:microsoft.com/office/officeart/2005/8/layout/chevron1"/>
    <dgm:cxn modelId="{1BAE5B59-AEDD-41DF-B9E9-A5FF37C74C7B}" type="presOf" srcId="{D480E934-F8DE-4B61-A4F9-2168DF9869D3}" destId="{E60C74E2-02C5-4550-B3BB-A9E997C36F23}" srcOrd="0" destOrd="0" presId="urn:microsoft.com/office/officeart/2005/8/layout/chevron1"/>
    <dgm:cxn modelId="{45AE4D7B-90BE-4E24-AC13-9B70FF8EC695}" srcId="{7F8BA053-0362-449D-8542-15BE3959E0D0}" destId="{D480E934-F8DE-4B61-A4F9-2168DF9869D3}" srcOrd="4" destOrd="0" parTransId="{84EC0D97-80B7-4DFB-8A83-45AE4646CE14}" sibTransId="{2C00717A-4514-4B8A-8639-2E21512816B9}"/>
    <dgm:cxn modelId="{5921A17D-4A13-47EF-8FE1-C70EEE49768B}" srcId="{7F8BA053-0362-449D-8542-15BE3959E0D0}" destId="{43FDF241-24AD-45D3-BFEC-66341E67F018}" srcOrd="0" destOrd="0" parTransId="{AFF0233A-B7E5-4C1D-B211-342F8CEF3518}" sibTransId="{82848385-F62D-4BDD-882B-B69A200FB78D}"/>
    <dgm:cxn modelId="{F2216CB4-3D37-4B06-A944-0E6AD6E13775}" type="presOf" srcId="{83DDB73D-F7EA-4654-BDFC-1484DE132621}" destId="{4054B90A-8A91-4F56-8498-09C665A231CE}" srcOrd="0" destOrd="0" presId="urn:microsoft.com/office/officeart/2005/8/layout/chevron1"/>
    <dgm:cxn modelId="{D8045DCF-0BBC-4F09-A7E4-697AB1D14A0D}" srcId="{7F8BA053-0362-449D-8542-15BE3959E0D0}" destId="{541F9055-6183-4109-843B-98322DF574C6}" srcOrd="5" destOrd="0" parTransId="{7D3FFBF0-5E2D-4AE7-B698-8D96D649A493}" sibTransId="{ACEC2342-7592-4BB0-8F25-1DE301CB485C}"/>
    <dgm:cxn modelId="{A840D4D3-C4C8-4229-A9EA-53E48673E186}" type="presOf" srcId="{541F9055-6183-4109-843B-98322DF574C6}" destId="{D3667E76-4C24-4B30-9645-4800D76F695A}" srcOrd="0" destOrd="0" presId="urn:microsoft.com/office/officeart/2005/8/layout/chevron1"/>
    <dgm:cxn modelId="{25A8A9D8-A8C1-4904-B2AA-4339A913068B}" type="presOf" srcId="{9D6B3555-AAE1-4631-92E0-E834AADA14AD}" destId="{E5C921F0-8D81-48B0-A841-617EE2D8F976}" srcOrd="0" destOrd="0" presId="urn:microsoft.com/office/officeart/2005/8/layout/chevron1"/>
    <dgm:cxn modelId="{E1E703E3-E789-4471-BBAD-6272FE30B2FC}" srcId="{7F8BA053-0362-449D-8542-15BE3959E0D0}" destId="{9D6B3555-AAE1-4631-92E0-E834AADA14AD}" srcOrd="2" destOrd="0" parTransId="{5F03EDD3-72E7-44FC-8E93-C43FD773A2F5}" sibTransId="{455B471A-A8FB-4429-906B-FA0446460629}"/>
    <dgm:cxn modelId="{486174E7-E5EB-4FB2-91F9-0972D62A1216}" type="presOf" srcId="{43FDF241-24AD-45D3-BFEC-66341E67F018}" destId="{D5FF235D-B5B1-4CE2-A95F-0F3B6E8397AF}" srcOrd="0" destOrd="0" presId="urn:microsoft.com/office/officeart/2005/8/layout/chevron1"/>
    <dgm:cxn modelId="{A658E0F1-08A5-4D71-B8D7-F76EA2CF739E}" srcId="{7F8BA053-0362-449D-8542-15BE3959E0D0}" destId="{83DDB73D-F7EA-4654-BDFC-1484DE132621}" srcOrd="3" destOrd="0" parTransId="{831C484C-4981-401E-92BA-7035A5B24572}" sibTransId="{ED4FBAF0-3F7E-4289-8E1C-4188D19C29C1}"/>
    <dgm:cxn modelId="{75E479B6-464E-428F-943F-5483D9EEA54D}" type="presParOf" srcId="{21062791-ECD6-4FAC-A8CA-668162735537}" destId="{D5FF235D-B5B1-4CE2-A95F-0F3B6E8397AF}" srcOrd="0" destOrd="0" presId="urn:microsoft.com/office/officeart/2005/8/layout/chevron1"/>
    <dgm:cxn modelId="{04F7FC59-F135-4B3B-84EF-DC1221265422}" type="presParOf" srcId="{21062791-ECD6-4FAC-A8CA-668162735537}" destId="{A78BD1C1-E2C0-493C-85F5-D4FD165FB35C}" srcOrd="1" destOrd="0" presId="urn:microsoft.com/office/officeart/2005/8/layout/chevron1"/>
    <dgm:cxn modelId="{8E3D0644-D814-4426-BD5C-B43B99F7B7DA}" type="presParOf" srcId="{21062791-ECD6-4FAC-A8CA-668162735537}" destId="{4E2544FE-40FE-4CD4-95A0-59D2C2D300A0}" srcOrd="2" destOrd="0" presId="urn:microsoft.com/office/officeart/2005/8/layout/chevron1"/>
    <dgm:cxn modelId="{F4CAE640-31A9-4964-A67B-15D3EE2F3BB7}" type="presParOf" srcId="{21062791-ECD6-4FAC-A8CA-668162735537}" destId="{135ADF20-93D9-4695-B6BE-5D1CE674C98A}" srcOrd="3" destOrd="0" presId="urn:microsoft.com/office/officeart/2005/8/layout/chevron1"/>
    <dgm:cxn modelId="{F4C2DEC2-5B2B-499F-8C33-0CA9A0C6AE2E}" type="presParOf" srcId="{21062791-ECD6-4FAC-A8CA-668162735537}" destId="{E5C921F0-8D81-48B0-A841-617EE2D8F976}" srcOrd="4" destOrd="0" presId="urn:microsoft.com/office/officeart/2005/8/layout/chevron1"/>
    <dgm:cxn modelId="{DE18908A-E4F1-43DE-9335-35FD79DA7968}" type="presParOf" srcId="{21062791-ECD6-4FAC-A8CA-668162735537}" destId="{EAF541EA-902B-4BB1-8B6A-5B63C82E2365}" srcOrd="5" destOrd="0" presId="urn:microsoft.com/office/officeart/2005/8/layout/chevron1"/>
    <dgm:cxn modelId="{E14F72E2-873A-4AF8-9E27-1FBC055AEE45}" type="presParOf" srcId="{21062791-ECD6-4FAC-A8CA-668162735537}" destId="{4054B90A-8A91-4F56-8498-09C665A231CE}" srcOrd="6" destOrd="0" presId="urn:microsoft.com/office/officeart/2005/8/layout/chevron1"/>
    <dgm:cxn modelId="{D92E3CBD-44DC-43E6-B424-F76E9B2D2273}" type="presParOf" srcId="{21062791-ECD6-4FAC-A8CA-668162735537}" destId="{B2CFC09E-11B4-4EE2-9250-06C5B6C365C1}" srcOrd="7" destOrd="0" presId="urn:microsoft.com/office/officeart/2005/8/layout/chevron1"/>
    <dgm:cxn modelId="{0AD04633-23DE-47AD-90FB-0DBF61C0CF57}" type="presParOf" srcId="{21062791-ECD6-4FAC-A8CA-668162735537}" destId="{E60C74E2-02C5-4550-B3BB-A9E997C36F23}" srcOrd="8" destOrd="0" presId="urn:microsoft.com/office/officeart/2005/8/layout/chevron1"/>
    <dgm:cxn modelId="{9BA3B7B8-629D-4ED3-B4BB-77CDD62387EB}" type="presParOf" srcId="{21062791-ECD6-4FAC-A8CA-668162735537}" destId="{34FAE323-37FC-4FF3-B977-3302A84ABD76}" srcOrd="9" destOrd="0" presId="urn:microsoft.com/office/officeart/2005/8/layout/chevron1"/>
    <dgm:cxn modelId="{155B5CB6-1105-47EE-ACF8-B4B936FC5EF8}" type="presParOf" srcId="{21062791-ECD6-4FAC-A8CA-668162735537}" destId="{D3667E76-4C24-4B30-9645-4800D76F695A}" srcOrd="10"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FF235D-B5B1-4CE2-A95F-0F3B6E8397AF}">
      <dsp:nvSpPr>
        <dsp:cNvPr id="0" name=""/>
        <dsp:cNvSpPr/>
      </dsp:nvSpPr>
      <dsp:spPr>
        <a:xfrm>
          <a:off x="3255" y="186407"/>
          <a:ext cx="1211088" cy="484435"/>
        </a:xfrm>
        <a:prstGeom prst="chevron">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dirty="0"/>
            <a:t>1</a:t>
          </a:r>
          <a:r>
            <a:rPr lang="en-US" sz="1050" kern="1200" dirty="0"/>
            <a:t>. </a:t>
          </a:r>
          <a:r>
            <a:rPr lang="en-US" sz="800" kern="1200" dirty="0"/>
            <a:t>Research project approval</a:t>
          </a:r>
          <a:endParaRPr lang="en-GB" sz="500" kern="1200" dirty="0"/>
        </a:p>
      </dsp:txBody>
      <dsp:txXfrm>
        <a:off x="245473" y="186407"/>
        <a:ext cx="726653" cy="484435"/>
      </dsp:txXfrm>
    </dsp:sp>
    <dsp:sp modelId="{4E2544FE-40FE-4CD4-95A0-59D2C2D300A0}">
      <dsp:nvSpPr>
        <dsp:cNvPr id="0" name=""/>
        <dsp:cNvSpPr/>
      </dsp:nvSpPr>
      <dsp:spPr>
        <a:xfrm>
          <a:off x="1093235" y="186407"/>
          <a:ext cx="1211088" cy="48443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dirty="0"/>
            <a:t>2. Data available to discover </a:t>
          </a:r>
          <a:r>
            <a:rPr lang="en-US" sz="700" kern="1200" dirty="0">
              <a:highlight>
                <a:srgbClr val="FFFF00"/>
              </a:highlight>
            </a:rPr>
            <a:t>[</a:t>
          </a:r>
          <a:r>
            <a:rPr lang="en-US" sz="700" i="1" kern="1200" dirty="0">
              <a:solidFill>
                <a:sysClr val="windowText" lastClr="000000"/>
              </a:solidFill>
              <a:highlight>
                <a:srgbClr val="FFFF00"/>
              </a:highlight>
            </a:rPr>
            <a:t>insert location</a:t>
          </a:r>
          <a:r>
            <a:rPr lang="en-US" sz="700" i="1" kern="1200" dirty="0">
              <a:solidFill>
                <a:sysClr val="windowText" lastClr="000000"/>
              </a:solidFill>
            </a:rPr>
            <a:t>]</a:t>
          </a:r>
          <a:endParaRPr lang="en-GB" sz="800" kern="1200" dirty="0">
            <a:solidFill>
              <a:sysClr val="windowText" lastClr="000000"/>
            </a:solidFill>
          </a:endParaRPr>
        </a:p>
      </dsp:txBody>
      <dsp:txXfrm>
        <a:off x="1335453" y="186407"/>
        <a:ext cx="726653" cy="484435"/>
      </dsp:txXfrm>
    </dsp:sp>
    <dsp:sp modelId="{E5C921F0-8D81-48B0-A841-617EE2D8F976}">
      <dsp:nvSpPr>
        <dsp:cNvPr id="0" name=""/>
        <dsp:cNvSpPr/>
      </dsp:nvSpPr>
      <dsp:spPr>
        <a:xfrm>
          <a:off x="2183215" y="186407"/>
          <a:ext cx="1211088" cy="48443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dirty="0"/>
            <a:t>3. Researcher applies to access data</a:t>
          </a:r>
          <a:endParaRPr lang="en-GB" sz="800" kern="1200" dirty="0"/>
        </a:p>
      </dsp:txBody>
      <dsp:txXfrm>
        <a:off x="2425433" y="186407"/>
        <a:ext cx="726653" cy="484435"/>
      </dsp:txXfrm>
    </dsp:sp>
    <dsp:sp modelId="{4054B90A-8A91-4F56-8498-09C665A231CE}">
      <dsp:nvSpPr>
        <dsp:cNvPr id="0" name=""/>
        <dsp:cNvSpPr/>
      </dsp:nvSpPr>
      <dsp:spPr>
        <a:xfrm>
          <a:off x="3273195" y="186407"/>
          <a:ext cx="1211088" cy="484435"/>
        </a:xfrm>
        <a:prstGeom prst="chevron">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dirty="0"/>
            <a:t>4. Accreditation of researcher</a:t>
          </a:r>
          <a:endParaRPr lang="en-GB" sz="800" kern="1200" dirty="0"/>
        </a:p>
      </dsp:txBody>
      <dsp:txXfrm>
        <a:off x="3515413" y="186407"/>
        <a:ext cx="726653" cy="484435"/>
      </dsp:txXfrm>
    </dsp:sp>
    <dsp:sp modelId="{E60C74E2-02C5-4550-B3BB-A9E997C36F23}">
      <dsp:nvSpPr>
        <dsp:cNvPr id="0" name=""/>
        <dsp:cNvSpPr/>
      </dsp:nvSpPr>
      <dsp:spPr>
        <a:xfrm>
          <a:off x="4363175" y="186407"/>
          <a:ext cx="1211088" cy="484435"/>
        </a:xfrm>
        <a:prstGeom prst="chevron">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dirty="0"/>
            <a:t>5. Review of research proposal</a:t>
          </a:r>
          <a:endParaRPr lang="en-GB" sz="800" kern="1200" dirty="0"/>
        </a:p>
      </dsp:txBody>
      <dsp:txXfrm>
        <a:off x="4605393" y="186407"/>
        <a:ext cx="726653" cy="484435"/>
      </dsp:txXfrm>
    </dsp:sp>
    <dsp:sp modelId="{D3667E76-4C24-4B30-9645-4800D76F695A}">
      <dsp:nvSpPr>
        <dsp:cNvPr id="0" name=""/>
        <dsp:cNvSpPr/>
      </dsp:nvSpPr>
      <dsp:spPr>
        <a:xfrm>
          <a:off x="5453155" y="186407"/>
          <a:ext cx="1211088" cy="48443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dirty="0"/>
            <a:t>6. Researcher approved to access data</a:t>
          </a:r>
          <a:endParaRPr lang="en-GB" sz="800" kern="1200" dirty="0"/>
        </a:p>
      </dsp:txBody>
      <dsp:txXfrm>
        <a:off x="5695373" y="186407"/>
        <a:ext cx="726653" cy="4844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747eba-a391-41f5-8253-ccd354c14928}"/>
      </w:docPartPr>
      <w:docPartBody>
        <w:p w14:paraId="505C3E0E">
          <w:r>
            <w:rPr>
              <w:rStyle w:val="PlaceholderText"/>
            </w:rPr>
            <w:t/>
          </w:r>
        </w:p>
      </w:docPartBody>
    </w:docPart>
  </w:docParts>
</w:glossaryDocument>
</file>

<file path=word/theme/theme1.xml><?xml version="1.0" encoding="utf-8"?>
<a:theme xmlns:a="http://schemas.openxmlformats.org/drawingml/2006/main" name="Office Theme">
  <a:themeElements>
    <a:clrScheme name="ICODA NEW">
      <a:dk1>
        <a:srgbClr val="3865B0"/>
      </a:dk1>
      <a:lt1>
        <a:srgbClr val="FFFFFF"/>
      </a:lt1>
      <a:dk2>
        <a:srgbClr val="37A9E2"/>
      </a:dk2>
      <a:lt2>
        <a:srgbClr val="E7E6E6"/>
      </a:lt2>
      <a:accent1>
        <a:srgbClr val="8FA0B4"/>
      </a:accent1>
      <a:accent2>
        <a:srgbClr val="B04782"/>
      </a:accent2>
      <a:accent3>
        <a:srgbClr val="B0D1C3"/>
      </a:accent3>
      <a:accent4>
        <a:srgbClr val="046781"/>
      </a:accent4>
      <a:accent5>
        <a:srgbClr val="5F5E9B"/>
      </a:accent5>
      <a:accent6>
        <a:srgbClr val="394A5A"/>
      </a:accent6>
      <a:hlink>
        <a:srgbClr val="38AAE1"/>
      </a:hlink>
      <a:folHlink>
        <a:srgbClr val="5F5E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B3C8D7-3186-674B-82F7-9525625925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ICODA report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Perrin</dc:creator>
  <keywords/>
  <dc:description/>
  <lastModifiedBy>Matthew Retford</lastModifiedBy>
  <revision>14</revision>
  <lastPrinted>2020-12-15T16:57:00.0000000Z</lastPrinted>
  <dcterms:created xsi:type="dcterms:W3CDTF">2022-10-20T11:32:00.0000000Z</dcterms:created>
  <dcterms:modified xsi:type="dcterms:W3CDTF">2022-11-08T09:54:39.2208158Z</dcterms:modified>
</coreProperties>
</file>