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9BCC" w14:textId="77777777" w:rsidR="00A352A7" w:rsidRPr="00A352A7" w:rsidRDefault="00A352A7" w:rsidP="00A352A7">
      <w:pPr>
        <w:spacing w:before="240" w:after="240"/>
        <w:jc w:val="center"/>
        <w:rPr>
          <w:rFonts w:ascii="Times New Roman" w:eastAsia="Times New Roman" w:hAnsi="Times New Roman"/>
          <w:b/>
          <w:color w:val="auto"/>
        </w:rPr>
      </w:pPr>
      <w:r w:rsidRPr="00A352A7">
        <w:rPr>
          <w:rFonts w:ascii="Times New Roman" w:eastAsia="Times New Roman" w:hAnsi="Times New Roman"/>
          <w:b/>
          <w:color w:val="auto"/>
        </w:rPr>
        <w:t>Data Contribution Agreement</w:t>
      </w:r>
    </w:p>
    <w:p w14:paraId="173BA91E" w14:textId="77777777" w:rsidR="00A352A7" w:rsidRPr="00A352A7" w:rsidRDefault="00A352A7" w:rsidP="00A352A7">
      <w:pPr>
        <w:spacing w:before="240" w:after="240"/>
        <w:jc w:val="center"/>
        <w:rPr>
          <w:rFonts w:ascii="Times New Roman" w:eastAsia="Times New Roman" w:hAnsi="Times New Roman"/>
          <w:bCs/>
          <w:color w:val="auto"/>
        </w:rPr>
      </w:pPr>
      <w:r w:rsidRPr="00A352A7">
        <w:rPr>
          <w:rFonts w:ascii="Times New Roman" w:eastAsia="Times New Roman" w:hAnsi="Times New Roman"/>
          <w:bCs/>
          <w:color w:val="auto"/>
        </w:rPr>
        <w:t>COVER PAGE</w:t>
      </w:r>
    </w:p>
    <w:tbl>
      <w:tblPr>
        <w:tblStyle w:val="TableGrid2"/>
        <w:tblW w:w="0" w:type="auto"/>
        <w:tblLook w:val="04A0" w:firstRow="1" w:lastRow="0" w:firstColumn="1" w:lastColumn="0" w:noHBand="0" w:noVBand="1"/>
      </w:tblPr>
      <w:tblGrid>
        <w:gridCol w:w="1838"/>
        <w:gridCol w:w="7181"/>
      </w:tblGrid>
      <w:tr w:rsidR="00A352A7" w:rsidRPr="00A352A7" w14:paraId="4C74BCA4" w14:textId="77777777" w:rsidTr="00BC65F8">
        <w:tc>
          <w:tcPr>
            <w:tcW w:w="1838" w:type="dxa"/>
            <w:shd w:val="clear" w:color="auto" w:fill="auto"/>
          </w:tcPr>
          <w:p w14:paraId="66D3ACBA" w14:textId="77777777" w:rsidR="00A352A7" w:rsidRPr="00A352A7" w:rsidRDefault="00A352A7" w:rsidP="00A352A7">
            <w:pPr>
              <w:spacing w:before="160" w:after="160" w:line="280" w:lineRule="atLeast"/>
              <w:jc w:val="both"/>
              <w:rPr>
                <w:rFonts w:eastAsia="Times New Roman"/>
              </w:rPr>
            </w:pPr>
            <w:r w:rsidRPr="00A352A7">
              <w:rPr>
                <w:rFonts w:eastAsia="Times New Roman"/>
              </w:rPr>
              <w:t>HDR:</w:t>
            </w:r>
          </w:p>
        </w:tc>
        <w:tc>
          <w:tcPr>
            <w:tcW w:w="7181" w:type="dxa"/>
          </w:tcPr>
          <w:p w14:paraId="61964AB0" w14:textId="77777777" w:rsidR="00A352A7" w:rsidRPr="00A352A7" w:rsidRDefault="00A352A7" w:rsidP="00A352A7">
            <w:pPr>
              <w:spacing w:before="60" w:after="60"/>
              <w:jc w:val="both"/>
              <w:rPr>
                <w:rFonts w:eastAsia="Times New Roman"/>
              </w:rPr>
            </w:pPr>
            <w:r w:rsidRPr="00A352A7">
              <w:rPr>
                <w:rFonts w:eastAsia="Times New Roman"/>
              </w:rPr>
              <w:t>Health Data Research UK, a charity incorporated and registered in England with company number 10887014 and registered charity number 1194431, whose registered office is at 215 Euston Road, London, England, NW1 2BE.</w:t>
            </w:r>
          </w:p>
          <w:p w14:paraId="5DBC2A16" w14:textId="77777777" w:rsidR="00A352A7" w:rsidRPr="00A352A7" w:rsidRDefault="00A352A7" w:rsidP="00A352A7">
            <w:pPr>
              <w:spacing w:before="60" w:after="60"/>
              <w:jc w:val="both"/>
              <w:rPr>
                <w:rFonts w:eastAsia="Times New Roman"/>
              </w:rPr>
            </w:pPr>
          </w:p>
          <w:p w14:paraId="16A77A44" w14:textId="77777777" w:rsidR="00A352A7" w:rsidRPr="00A352A7" w:rsidRDefault="00A352A7" w:rsidP="00A352A7">
            <w:pPr>
              <w:spacing w:before="60" w:after="60"/>
              <w:jc w:val="both"/>
              <w:rPr>
                <w:rFonts w:eastAsia="Times New Roman"/>
              </w:rPr>
            </w:pPr>
            <w:r w:rsidRPr="00A352A7">
              <w:rPr>
                <w:rFonts w:eastAsia="Times New Roman"/>
              </w:rPr>
              <w:t>E-mail: [</w:t>
            </w:r>
            <w:r w:rsidRPr="00A352A7">
              <w:rPr>
                <w:rFonts w:eastAsia="Times New Roman"/>
                <w:b/>
                <w:i/>
                <w:highlight w:val="yellow"/>
              </w:rPr>
              <w:t>Note to HDR: add e-mail address</w:t>
            </w:r>
            <w:r w:rsidRPr="00A352A7">
              <w:rPr>
                <w:rFonts w:eastAsia="Times New Roman"/>
              </w:rPr>
              <w:t>] (for notices)</w:t>
            </w:r>
          </w:p>
          <w:p w14:paraId="320A483D" w14:textId="77777777" w:rsidR="00A352A7" w:rsidRPr="00A352A7" w:rsidRDefault="00A352A7" w:rsidP="00A352A7">
            <w:pPr>
              <w:spacing w:before="60" w:after="60"/>
              <w:jc w:val="both"/>
              <w:rPr>
                <w:rFonts w:eastAsia="Times New Roman"/>
              </w:rPr>
            </w:pPr>
          </w:p>
          <w:p w14:paraId="4F821537" w14:textId="77777777" w:rsidR="00A352A7" w:rsidRPr="00A352A7" w:rsidRDefault="00A352A7" w:rsidP="00A352A7">
            <w:pPr>
              <w:spacing w:before="60" w:after="60"/>
              <w:jc w:val="both"/>
              <w:rPr>
                <w:rFonts w:eastAsia="Times New Roman"/>
              </w:rPr>
            </w:pPr>
            <w:r w:rsidRPr="00A352A7">
              <w:rPr>
                <w:rFonts w:eastAsia="Times New Roman"/>
              </w:rPr>
              <w:t>[Principal point of contact: [</w:t>
            </w:r>
            <w:r w:rsidRPr="00A352A7">
              <w:rPr>
                <w:rFonts w:eastAsia="Times New Roman"/>
                <w:b/>
                <w:i/>
                <w:highlight w:val="yellow"/>
              </w:rPr>
              <w:t>Note to HDR: add if applicable</w:t>
            </w:r>
            <w:r w:rsidRPr="00A352A7">
              <w:rPr>
                <w:rFonts w:eastAsia="Times New Roman"/>
              </w:rPr>
              <w:t>]]</w:t>
            </w:r>
          </w:p>
        </w:tc>
      </w:tr>
      <w:tr w:rsidR="00A352A7" w:rsidRPr="00A352A7" w14:paraId="0BC0E0FC" w14:textId="77777777" w:rsidTr="00BC65F8">
        <w:tc>
          <w:tcPr>
            <w:tcW w:w="1838" w:type="dxa"/>
            <w:shd w:val="clear" w:color="auto" w:fill="auto"/>
          </w:tcPr>
          <w:p w14:paraId="3575BB5E" w14:textId="77777777" w:rsidR="00A352A7" w:rsidRPr="00A352A7" w:rsidRDefault="00A352A7" w:rsidP="00A352A7">
            <w:pPr>
              <w:spacing w:before="60" w:after="60"/>
              <w:jc w:val="both"/>
              <w:rPr>
                <w:rFonts w:eastAsia="Times New Roman"/>
              </w:rPr>
            </w:pPr>
            <w:r w:rsidRPr="00A352A7">
              <w:rPr>
                <w:rFonts w:eastAsia="Times New Roman"/>
              </w:rPr>
              <w:t>Data Contributor:</w:t>
            </w:r>
          </w:p>
        </w:tc>
        <w:tc>
          <w:tcPr>
            <w:tcW w:w="7181" w:type="dxa"/>
          </w:tcPr>
          <w:p w14:paraId="00A1CC2F" w14:textId="77777777" w:rsidR="00A352A7" w:rsidRPr="00A352A7" w:rsidRDefault="00A352A7" w:rsidP="00A352A7">
            <w:pPr>
              <w:spacing w:before="60" w:after="60"/>
              <w:jc w:val="both"/>
              <w:rPr>
                <w:rFonts w:eastAsia="Times New Roman"/>
              </w:rPr>
            </w:pPr>
            <w:r w:rsidRPr="00A352A7">
              <w:rPr>
                <w:rFonts w:eastAsia="Times New Roman"/>
              </w:rPr>
              <w:t>[</w:t>
            </w:r>
            <w:r w:rsidRPr="00A352A7">
              <w:rPr>
                <w:rFonts w:eastAsia="Times New Roman"/>
                <w:i/>
              </w:rPr>
              <w:t>insert name and address details of Data Contributor</w:t>
            </w:r>
            <w:r w:rsidRPr="00A352A7">
              <w:rPr>
                <w:rFonts w:eastAsia="Times New Roman"/>
              </w:rPr>
              <w:t>]</w:t>
            </w:r>
          </w:p>
          <w:p w14:paraId="5A22E20B" w14:textId="77777777" w:rsidR="00A352A7" w:rsidRPr="00A352A7" w:rsidRDefault="00A352A7" w:rsidP="00A352A7">
            <w:pPr>
              <w:spacing w:before="60" w:after="60"/>
              <w:jc w:val="both"/>
              <w:rPr>
                <w:rFonts w:eastAsia="Times New Roman"/>
              </w:rPr>
            </w:pPr>
          </w:p>
          <w:p w14:paraId="074697F8" w14:textId="77777777" w:rsidR="00A352A7" w:rsidRPr="00A352A7" w:rsidRDefault="00A352A7" w:rsidP="00A352A7">
            <w:pPr>
              <w:spacing w:before="60" w:after="60"/>
              <w:jc w:val="both"/>
              <w:rPr>
                <w:rFonts w:eastAsia="Times New Roman"/>
              </w:rPr>
            </w:pPr>
            <w:r w:rsidRPr="00A352A7">
              <w:rPr>
                <w:rFonts w:eastAsia="Times New Roman"/>
              </w:rPr>
              <w:t>E-mail: [</w:t>
            </w:r>
            <w:r w:rsidRPr="00A352A7">
              <w:rPr>
                <w:rFonts w:eastAsia="Times New Roman"/>
                <w:i/>
              </w:rPr>
              <w:t>insert e-mail address</w:t>
            </w:r>
            <w:r w:rsidRPr="00A352A7">
              <w:rPr>
                <w:rFonts w:eastAsia="Times New Roman"/>
              </w:rPr>
              <w:t>] (for notices)</w:t>
            </w:r>
          </w:p>
          <w:p w14:paraId="3A40A71D" w14:textId="77777777" w:rsidR="00A352A7" w:rsidRPr="00A352A7" w:rsidRDefault="00A352A7" w:rsidP="00A352A7">
            <w:pPr>
              <w:spacing w:before="60" w:after="60"/>
              <w:jc w:val="both"/>
              <w:rPr>
                <w:rFonts w:eastAsia="Times New Roman"/>
              </w:rPr>
            </w:pPr>
          </w:p>
          <w:p w14:paraId="5D57C8D8" w14:textId="77777777" w:rsidR="00A352A7" w:rsidRPr="00A352A7" w:rsidRDefault="00A352A7" w:rsidP="00A352A7">
            <w:pPr>
              <w:spacing w:before="60" w:after="60"/>
              <w:jc w:val="both"/>
              <w:rPr>
                <w:rFonts w:eastAsia="Times New Roman"/>
              </w:rPr>
            </w:pPr>
            <w:r w:rsidRPr="00A352A7">
              <w:rPr>
                <w:rFonts w:eastAsia="Times New Roman"/>
              </w:rPr>
              <w:t>Principal point of contact: [</w:t>
            </w:r>
            <w:r w:rsidRPr="00A352A7">
              <w:rPr>
                <w:rFonts w:eastAsia="Times New Roman"/>
                <w:i/>
              </w:rPr>
              <w:t xml:space="preserve">insert name, </w:t>
            </w:r>
            <w:proofErr w:type="gramStart"/>
            <w:r w:rsidRPr="00A352A7">
              <w:rPr>
                <w:rFonts w:eastAsia="Times New Roman"/>
                <w:i/>
              </w:rPr>
              <w:t>position</w:t>
            </w:r>
            <w:proofErr w:type="gramEnd"/>
            <w:r w:rsidRPr="00A352A7">
              <w:rPr>
                <w:rFonts w:eastAsia="Times New Roman"/>
                <w:i/>
              </w:rPr>
              <w:t xml:space="preserve"> and e-mail address</w:t>
            </w:r>
            <w:r w:rsidRPr="00A352A7">
              <w:rPr>
                <w:rFonts w:eastAsia="Times New Roman"/>
              </w:rPr>
              <w:t>]</w:t>
            </w:r>
          </w:p>
        </w:tc>
      </w:tr>
      <w:tr w:rsidR="00A352A7" w:rsidRPr="00A352A7" w14:paraId="72FB26F7" w14:textId="77777777" w:rsidTr="00BC65F8">
        <w:tc>
          <w:tcPr>
            <w:tcW w:w="1838" w:type="dxa"/>
          </w:tcPr>
          <w:p w14:paraId="0183E736" w14:textId="77777777" w:rsidR="00A352A7" w:rsidRPr="00A352A7" w:rsidRDefault="00A352A7" w:rsidP="00A352A7">
            <w:pPr>
              <w:spacing w:before="60" w:after="60"/>
              <w:jc w:val="both"/>
              <w:rPr>
                <w:rFonts w:eastAsia="Times New Roman"/>
              </w:rPr>
            </w:pPr>
            <w:r w:rsidRPr="00A352A7">
              <w:rPr>
                <w:rFonts w:eastAsia="Times New Roman"/>
              </w:rPr>
              <w:t>Commencement Date:</w:t>
            </w:r>
          </w:p>
        </w:tc>
        <w:tc>
          <w:tcPr>
            <w:tcW w:w="7181" w:type="dxa"/>
          </w:tcPr>
          <w:p w14:paraId="3C49B6EB" w14:textId="77777777" w:rsidR="00A352A7" w:rsidRPr="00A352A7" w:rsidRDefault="00A352A7" w:rsidP="00A352A7">
            <w:pPr>
              <w:spacing w:before="60" w:after="60"/>
              <w:jc w:val="both"/>
              <w:rPr>
                <w:rFonts w:eastAsia="Times New Roman"/>
              </w:rPr>
            </w:pPr>
            <w:r w:rsidRPr="00A352A7">
              <w:rPr>
                <w:rFonts w:eastAsia="Times New Roman"/>
              </w:rPr>
              <w:t>[</w:t>
            </w:r>
            <w:r w:rsidRPr="00A352A7">
              <w:rPr>
                <w:rFonts w:eastAsia="Times New Roman"/>
                <w:i/>
              </w:rPr>
              <w:t>insert date on which the obligations in this Agreement are to start</w:t>
            </w:r>
            <w:r w:rsidRPr="00A352A7">
              <w:rPr>
                <w:rFonts w:eastAsia="Times New Roman"/>
              </w:rPr>
              <w:t xml:space="preserve">] </w:t>
            </w:r>
          </w:p>
        </w:tc>
      </w:tr>
      <w:tr w:rsidR="00A352A7" w:rsidRPr="00A352A7" w14:paraId="40C70A7E" w14:textId="77777777" w:rsidTr="00BC65F8">
        <w:tc>
          <w:tcPr>
            <w:tcW w:w="1838" w:type="dxa"/>
          </w:tcPr>
          <w:p w14:paraId="2812D5FB" w14:textId="77777777" w:rsidR="00A352A7" w:rsidRPr="00A352A7" w:rsidRDefault="00A352A7" w:rsidP="00A352A7">
            <w:pPr>
              <w:spacing w:before="60" w:after="60"/>
              <w:jc w:val="both"/>
              <w:rPr>
                <w:rFonts w:eastAsia="Times New Roman"/>
              </w:rPr>
            </w:pPr>
            <w:r w:rsidRPr="00A352A7">
              <w:rPr>
                <w:rFonts w:eastAsia="Times New Roman"/>
              </w:rPr>
              <w:t>Term:</w:t>
            </w:r>
          </w:p>
        </w:tc>
        <w:tc>
          <w:tcPr>
            <w:tcW w:w="7181" w:type="dxa"/>
          </w:tcPr>
          <w:p w14:paraId="75A7C896" w14:textId="77777777" w:rsidR="00A352A7" w:rsidRPr="00A352A7" w:rsidRDefault="00A352A7" w:rsidP="00A352A7">
            <w:pPr>
              <w:spacing w:before="60" w:after="60"/>
              <w:jc w:val="both"/>
              <w:rPr>
                <w:rFonts w:eastAsia="Times New Roman"/>
              </w:rPr>
            </w:pPr>
            <w:r w:rsidRPr="00A352A7">
              <w:rPr>
                <w:rFonts w:eastAsia="Times New Roman"/>
              </w:rPr>
              <w:t>[</w:t>
            </w:r>
            <w:r w:rsidRPr="00A352A7">
              <w:rPr>
                <w:rFonts w:eastAsia="Times New Roman"/>
                <w:i/>
              </w:rPr>
              <w:t>insert term of this Agreement</w:t>
            </w:r>
            <w:r w:rsidRPr="00A352A7">
              <w:rPr>
                <w:rFonts w:eastAsia="Times New Roman"/>
              </w:rPr>
              <w:t>]</w:t>
            </w:r>
          </w:p>
        </w:tc>
      </w:tr>
      <w:tr w:rsidR="00A352A7" w:rsidRPr="00A352A7" w14:paraId="242D83E9" w14:textId="77777777" w:rsidTr="00BC65F8">
        <w:tc>
          <w:tcPr>
            <w:tcW w:w="1838" w:type="dxa"/>
          </w:tcPr>
          <w:p w14:paraId="2EEA621C" w14:textId="77777777" w:rsidR="00A352A7" w:rsidRPr="00A352A7" w:rsidRDefault="00A352A7" w:rsidP="00A352A7">
            <w:pPr>
              <w:spacing w:before="60" w:after="60"/>
              <w:jc w:val="both"/>
              <w:rPr>
                <w:rFonts w:eastAsia="Times New Roman"/>
              </w:rPr>
            </w:pPr>
            <w:r w:rsidRPr="00A352A7">
              <w:rPr>
                <w:rFonts w:eastAsia="Times New Roman"/>
              </w:rPr>
              <w:t xml:space="preserve">[Trusted Research Environment] </w:t>
            </w:r>
            <w:r w:rsidRPr="00A352A7">
              <w:rPr>
                <w:rFonts w:eastAsia="Times New Roman"/>
                <w:b/>
                <w:i/>
              </w:rPr>
              <w:t>OR</w:t>
            </w:r>
          </w:p>
          <w:p w14:paraId="70C299F2" w14:textId="77777777" w:rsidR="00A352A7" w:rsidRPr="00A352A7" w:rsidRDefault="00A352A7" w:rsidP="00A352A7">
            <w:pPr>
              <w:spacing w:before="60" w:after="60"/>
              <w:jc w:val="both"/>
              <w:rPr>
                <w:rFonts w:eastAsia="Times New Roman"/>
              </w:rPr>
            </w:pPr>
            <w:r w:rsidRPr="00A352A7">
              <w:rPr>
                <w:rFonts w:eastAsia="Times New Roman"/>
              </w:rPr>
              <w:t>[Databank</w:t>
            </w:r>
            <w:proofErr w:type="gramStart"/>
            <w:r w:rsidRPr="00A352A7">
              <w:rPr>
                <w:rFonts w:eastAsia="Times New Roman"/>
              </w:rPr>
              <w:t>][</w:t>
            </w:r>
            <w:proofErr w:type="gramEnd"/>
            <w:r w:rsidRPr="00A352A7">
              <w:rPr>
                <w:rFonts w:eastAsia="Times New Roman"/>
                <w:i/>
              </w:rPr>
              <w:t>delete as applicable</w:t>
            </w:r>
            <w:r w:rsidRPr="00A352A7">
              <w:rPr>
                <w:rFonts w:eastAsia="Times New Roman"/>
              </w:rPr>
              <w:t>]:</w:t>
            </w:r>
          </w:p>
        </w:tc>
        <w:tc>
          <w:tcPr>
            <w:tcW w:w="7181" w:type="dxa"/>
          </w:tcPr>
          <w:p w14:paraId="7498C795" w14:textId="77777777" w:rsidR="00A352A7" w:rsidRPr="00A352A7" w:rsidRDefault="00A352A7" w:rsidP="00A352A7">
            <w:pPr>
              <w:spacing w:before="60" w:after="60"/>
              <w:jc w:val="both"/>
              <w:rPr>
                <w:rFonts w:eastAsia="Times New Roman"/>
              </w:rPr>
            </w:pPr>
            <w:r w:rsidRPr="00A352A7">
              <w:rPr>
                <w:rFonts w:eastAsia="Times New Roman"/>
              </w:rPr>
              <w:t>[</w:t>
            </w:r>
            <w:r w:rsidRPr="00A352A7">
              <w:rPr>
                <w:rFonts w:eastAsia="Times New Roman"/>
                <w:i/>
              </w:rPr>
              <w:t>insert details of repository to which Data will be transferred, e.g., Trusted Research Environment (TRE), and/or Databank</w:t>
            </w:r>
            <w:r w:rsidRPr="00A352A7">
              <w:rPr>
                <w:rFonts w:eastAsia="Times New Roman"/>
              </w:rPr>
              <w:t>]</w:t>
            </w:r>
          </w:p>
        </w:tc>
      </w:tr>
      <w:tr w:rsidR="00A352A7" w:rsidRPr="00A352A7" w14:paraId="35C67FF1" w14:textId="77777777" w:rsidTr="00BC65F8">
        <w:tc>
          <w:tcPr>
            <w:tcW w:w="1838" w:type="dxa"/>
          </w:tcPr>
          <w:p w14:paraId="012A40F7" w14:textId="77777777" w:rsidR="00A352A7" w:rsidRPr="00A352A7" w:rsidRDefault="00A352A7" w:rsidP="00A352A7">
            <w:pPr>
              <w:spacing w:before="60" w:after="60"/>
              <w:rPr>
                <w:rFonts w:eastAsia="Times New Roman"/>
              </w:rPr>
            </w:pPr>
            <w:r w:rsidRPr="00A352A7">
              <w:rPr>
                <w:rFonts w:eastAsia="Times New Roman"/>
              </w:rPr>
              <w:t>Data Delivery Date:</w:t>
            </w:r>
          </w:p>
        </w:tc>
        <w:tc>
          <w:tcPr>
            <w:tcW w:w="7181" w:type="dxa"/>
          </w:tcPr>
          <w:p w14:paraId="4D0AE380" w14:textId="77777777" w:rsidR="00A352A7" w:rsidRPr="00A352A7" w:rsidRDefault="00A352A7" w:rsidP="00A352A7">
            <w:pPr>
              <w:spacing w:before="60" w:after="60"/>
              <w:jc w:val="both"/>
              <w:rPr>
                <w:rFonts w:eastAsia="Times New Roman"/>
              </w:rPr>
            </w:pPr>
            <w:r w:rsidRPr="00A352A7">
              <w:rPr>
                <w:rFonts w:eastAsia="Times New Roman"/>
              </w:rPr>
              <w:t>Each of [</w:t>
            </w:r>
            <w:r w:rsidRPr="00A352A7">
              <w:rPr>
                <w:rFonts w:eastAsia="Times New Roman"/>
                <w:i/>
              </w:rPr>
              <w:t>insert event(s) on which the Data is to be transferred from Data Contributor to the Data Repository, e.g., Commencement Date and the last day of each calendar month thereafter</w:t>
            </w:r>
            <w:r w:rsidRPr="00A352A7">
              <w:rPr>
                <w:rFonts w:eastAsia="Times New Roman"/>
              </w:rPr>
              <w:t>]</w:t>
            </w:r>
          </w:p>
        </w:tc>
      </w:tr>
      <w:tr w:rsidR="00A352A7" w:rsidRPr="00A352A7" w14:paraId="01B67B32" w14:textId="77777777" w:rsidTr="00BC65F8">
        <w:tc>
          <w:tcPr>
            <w:tcW w:w="1838" w:type="dxa"/>
          </w:tcPr>
          <w:p w14:paraId="1B2708B6" w14:textId="77777777" w:rsidR="00A352A7" w:rsidRPr="00A352A7" w:rsidRDefault="00A352A7" w:rsidP="00A352A7">
            <w:pPr>
              <w:spacing w:before="60" w:after="60"/>
              <w:rPr>
                <w:rFonts w:eastAsia="Times New Roman"/>
              </w:rPr>
            </w:pPr>
            <w:r w:rsidRPr="00A352A7">
              <w:rPr>
                <w:rFonts w:eastAsia="Times New Roman"/>
              </w:rPr>
              <w:t>Data:</w:t>
            </w:r>
          </w:p>
        </w:tc>
        <w:tc>
          <w:tcPr>
            <w:tcW w:w="7181" w:type="dxa"/>
          </w:tcPr>
          <w:p w14:paraId="4385DE85" w14:textId="77777777" w:rsidR="00A352A7" w:rsidRPr="00A352A7" w:rsidRDefault="00A352A7" w:rsidP="00A352A7">
            <w:pPr>
              <w:spacing w:before="60" w:after="60"/>
              <w:jc w:val="both"/>
              <w:rPr>
                <w:rFonts w:eastAsia="Times New Roman"/>
              </w:rPr>
            </w:pPr>
            <w:r w:rsidRPr="00A352A7">
              <w:rPr>
                <w:rFonts w:eastAsia="Times New Roman"/>
              </w:rPr>
              <w:t>[</w:t>
            </w:r>
            <w:r w:rsidRPr="00A352A7">
              <w:rPr>
                <w:rFonts w:eastAsia="Times New Roman"/>
                <w:i/>
              </w:rPr>
              <w:t>include details of the Data collected by, or on behalf of, Data Contributor, cross-referencing to the completed Due Diligence Questionnaire at Appendix 1</w:t>
            </w:r>
            <w:r w:rsidRPr="00A352A7">
              <w:rPr>
                <w:rFonts w:eastAsia="Times New Roman"/>
              </w:rPr>
              <w:t>]</w:t>
            </w:r>
          </w:p>
        </w:tc>
      </w:tr>
    </w:tbl>
    <w:p w14:paraId="50A0EFB3" w14:textId="77777777" w:rsidR="00A352A7" w:rsidRPr="00A352A7" w:rsidRDefault="00A352A7" w:rsidP="00A352A7">
      <w:pPr>
        <w:spacing w:before="160" w:after="160" w:line="280" w:lineRule="atLeast"/>
        <w:jc w:val="both"/>
        <w:rPr>
          <w:rFonts w:ascii="Times New Roman" w:eastAsia="Times New Roman" w:hAnsi="Times New Roman"/>
          <w:b/>
          <w:color w:val="auto"/>
          <w:lang w:val="en-US"/>
        </w:rPr>
      </w:pPr>
      <w:r w:rsidRPr="00A352A7">
        <w:rPr>
          <w:rFonts w:ascii="Times New Roman" w:eastAsia="Times New Roman" w:hAnsi="Times New Roman"/>
          <w:b/>
          <w:color w:val="auto"/>
          <w:lang w:val="en-US"/>
        </w:rPr>
        <w:t>Introduction</w:t>
      </w:r>
    </w:p>
    <w:p w14:paraId="49188B42" w14:textId="77777777" w:rsidR="00A352A7" w:rsidRPr="00A352A7" w:rsidRDefault="00A352A7" w:rsidP="00A352A7">
      <w:pPr>
        <w:spacing w:before="160" w:after="160" w:line="280" w:lineRule="atLeast"/>
        <w:jc w:val="both"/>
        <w:rPr>
          <w:rFonts w:ascii="Times New Roman" w:eastAsia="Times New Roman" w:hAnsi="Times New Roman"/>
          <w:color w:val="auto"/>
          <w:lang w:val="en-US"/>
        </w:rPr>
      </w:pPr>
      <w:r w:rsidRPr="00A352A7">
        <w:rPr>
          <w:rFonts w:ascii="Times New Roman" w:eastAsia="Times New Roman" w:hAnsi="Times New Roman"/>
          <w:color w:val="auto"/>
          <w:lang w:val="en-US"/>
        </w:rPr>
        <w:t>HDR is the convener of the International COVID-19 Data Research Alliance (ICODA), which seeks to build a research partnership to support a rapid response to the COVID-19 pandemic, and a long-term alliance for making data accessible to health researchers and scientists globally.</w:t>
      </w:r>
    </w:p>
    <w:p w14:paraId="4DA33CAA" w14:textId="77777777" w:rsidR="00A352A7" w:rsidRPr="00A352A7" w:rsidRDefault="00A352A7" w:rsidP="00A352A7">
      <w:pPr>
        <w:spacing w:before="160" w:after="160" w:line="280" w:lineRule="atLeast"/>
        <w:jc w:val="both"/>
        <w:rPr>
          <w:rFonts w:ascii="Times New Roman" w:eastAsia="Times New Roman" w:hAnsi="Times New Roman"/>
          <w:color w:val="auto"/>
          <w:lang w:val="en-US"/>
        </w:rPr>
      </w:pPr>
      <w:r w:rsidRPr="00A352A7">
        <w:rPr>
          <w:rFonts w:ascii="Times New Roman" w:eastAsia="Times New Roman" w:hAnsi="Times New Roman"/>
          <w:color w:val="auto"/>
          <w:lang w:val="en-US"/>
        </w:rPr>
        <w:t>Data Contributor wishes to submit Data in a De-</w:t>
      </w:r>
      <w:proofErr w:type="spellStart"/>
      <w:r w:rsidRPr="00A352A7">
        <w:rPr>
          <w:rFonts w:ascii="Times New Roman" w:eastAsia="Times New Roman" w:hAnsi="Times New Roman"/>
          <w:color w:val="auto"/>
          <w:lang w:val="en-US"/>
        </w:rPr>
        <w:t>personalised</w:t>
      </w:r>
      <w:proofErr w:type="spellEnd"/>
      <w:r w:rsidRPr="00A352A7">
        <w:rPr>
          <w:rFonts w:ascii="Times New Roman" w:eastAsia="Times New Roman" w:hAnsi="Times New Roman"/>
          <w:color w:val="auto"/>
          <w:lang w:val="en-US"/>
        </w:rPr>
        <w:t xml:space="preserve"> form to a Data Repository for the purpose of making such Data available to life science, philanthropic and research </w:t>
      </w:r>
      <w:proofErr w:type="spellStart"/>
      <w:r w:rsidRPr="00A352A7">
        <w:rPr>
          <w:rFonts w:ascii="Times New Roman" w:eastAsia="Times New Roman" w:hAnsi="Times New Roman"/>
          <w:color w:val="auto"/>
          <w:lang w:val="en-US"/>
        </w:rPr>
        <w:t>organisations</w:t>
      </w:r>
      <w:proofErr w:type="spellEnd"/>
      <w:r w:rsidRPr="00A352A7">
        <w:rPr>
          <w:rFonts w:ascii="Times New Roman" w:eastAsia="Times New Roman" w:hAnsi="Times New Roman"/>
          <w:color w:val="auto"/>
          <w:lang w:val="en-US"/>
        </w:rPr>
        <w:t xml:space="preserve"> to harness the power of health data to respond to COVID-19, and any other future pandemic, significant outbreak of disease or other global health initiative or health challenge, including research into prevention, transmission, symptoms, </w:t>
      </w:r>
      <w:proofErr w:type="gramStart"/>
      <w:r w:rsidRPr="00A352A7">
        <w:rPr>
          <w:rFonts w:ascii="Times New Roman" w:eastAsia="Times New Roman" w:hAnsi="Times New Roman"/>
          <w:color w:val="auto"/>
          <w:lang w:val="en-US"/>
        </w:rPr>
        <w:t>treatments</w:t>
      </w:r>
      <w:proofErr w:type="gramEnd"/>
      <w:r w:rsidRPr="00A352A7">
        <w:rPr>
          <w:rFonts w:ascii="Times New Roman" w:eastAsia="Times New Roman" w:hAnsi="Times New Roman"/>
          <w:color w:val="auto"/>
          <w:lang w:val="en-US"/>
        </w:rPr>
        <w:t xml:space="preserve"> and vaccinations.</w:t>
      </w:r>
    </w:p>
    <w:p w14:paraId="0A5B2FDC" w14:textId="77777777" w:rsidR="00A352A7" w:rsidRPr="00A352A7" w:rsidRDefault="00A352A7" w:rsidP="00A352A7">
      <w:pPr>
        <w:spacing w:before="160" w:after="160" w:line="280" w:lineRule="atLeast"/>
        <w:jc w:val="both"/>
        <w:rPr>
          <w:rFonts w:ascii="Times New Roman" w:eastAsia="Times New Roman" w:hAnsi="Times New Roman"/>
          <w:color w:val="auto"/>
          <w:lang w:val="en-US"/>
        </w:rPr>
      </w:pPr>
      <w:r w:rsidRPr="00A352A7">
        <w:rPr>
          <w:rFonts w:ascii="Times New Roman" w:eastAsia="Times New Roman" w:hAnsi="Times New Roman"/>
          <w:color w:val="auto"/>
          <w:lang w:val="en-US"/>
        </w:rPr>
        <w:lastRenderedPageBreak/>
        <w:t xml:space="preserve">This Agreement sets out the terms applicable to a transfer of Data from Data Contributor to a Data Repository, </w:t>
      </w:r>
      <w:proofErr w:type="gramStart"/>
      <w:r w:rsidRPr="00A352A7">
        <w:rPr>
          <w:rFonts w:ascii="Times New Roman" w:eastAsia="Times New Roman" w:hAnsi="Times New Roman"/>
          <w:color w:val="auto"/>
          <w:lang w:val="en-US"/>
        </w:rPr>
        <w:t>on the basis of</w:t>
      </w:r>
      <w:proofErr w:type="gramEnd"/>
      <w:r w:rsidRPr="00A352A7">
        <w:rPr>
          <w:rFonts w:ascii="Times New Roman" w:eastAsia="Times New Roman" w:hAnsi="Times New Roman"/>
          <w:color w:val="auto"/>
          <w:lang w:val="en-US"/>
        </w:rPr>
        <w:t xml:space="preserve"> direct obligations to HDR, which is coordinating such transfers.</w:t>
      </w:r>
    </w:p>
    <w:p w14:paraId="6747C630" w14:textId="77777777" w:rsidR="00A352A7" w:rsidRPr="00A352A7" w:rsidRDefault="00A352A7" w:rsidP="00A352A7">
      <w:pPr>
        <w:keepNext/>
        <w:spacing w:before="160" w:after="160" w:line="280" w:lineRule="atLeast"/>
        <w:jc w:val="both"/>
        <w:rPr>
          <w:rFonts w:ascii="Amazon Ember" w:eastAsia="Times New Roman" w:hAnsi="Amazon Ember" w:cs="Amazon Ember"/>
          <w:color w:val="auto"/>
          <w:szCs w:val="20"/>
          <w:lang w:val="en-US"/>
        </w:rPr>
      </w:pPr>
    </w:p>
    <w:p w14:paraId="478B1347" w14:textId="77777777" w:rsidR="00A352A7" w:rsidRPr="00A352A7" w:rsidRDefault="00A352A7" w:rsidP="00A352A7">
      <w:pPr>
        <w:rPr>
          <w:rFonts w:ascii="Amazon Ember" w:eastAsia="Times New Roman" w:hAnsi="Amazon Ember" w:cs="Amazon Ember"/>
          <w:color w:val="auto"/>
          <w:szCs w:val="20"/>
          <w:lang w:val="en-US"/>
        </w:rPr>
      </w:pPr>
      <w:r w:rsidRPr="00A352A7">
        <w:rPr>
          <w:rFonts w:ascii="Amazon Ember" w:eastAsia="Times New Roman" w:hAnsi="Amazon Ember" w:cs="Amazon Ember"/>
          <w:color w:val="auto"/>
          <w:szCs w:val="20"/>
          <w:lang w:val="en-US"/>
        </w:rPr>
        <w:t xml:space="preserve">Signed by duly </w:t>
      </w:r>
      <w:proofErr w:type="spellStart"/>
      <w:r w:rsidRPr="00A352A7">
        <w:rPr>
          <w:rFonts w:ascii="Amazon Ember" w:eastAsia="Times New Roman" w:hAnsi="Amazon Ember" w:cs="Amazon Ember"/>
          <w:color w:val="auto"/>
          <w:szCs w:val="20"/>
          <w:lang w:val="en-US"/>
        </w:rPr>
        <w:t>authorised</w:t>
      </w:r>
      <w:proofErr w:type="spellEnd"/>
      <w:r w:rsidRPr="00A352A7">
        <w:rPr>
          <w:rFonts w:ascii="Amazon Ember" w:eastAsia="Times New Roman" w:hAnsi="Amazon Ember" w:cs="Amazon Ember"/>
          <w:color w:val="auto"/>
          <w:szCs w:val="20"/>
          <w:lang w:val="en-US"/>
        </w:rPr>
        <w:t xml:space="preserve"> representatives of the Parties: </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662"/>
        <w:gridCol w:w="806"/>
        <w:gridCol w:w="3715"/>
      </w:tblGrid>
      <w:tr w:rsidR="00A352A7" w:rsidRPr="00A352A7" w14:paraId="1099485A" w14:textId="77777777" w:rsidTr="00BC65F8">
        <w:tc>
          <w:tcPr>
            <w:tcW w:w="4508" w:type="dxa"/>
            <w:gridSpan w:val="2"/>
          </w:tcPr>
          <w:p w14:paraId="3D6F5D97" w14:textId="77777777" w:rsidR="00A352A7" w:rsidRPr="00A352A7" w:rsidRDefault="00A352A7" w:rsidP="00A352A7">
            <w:pPr>
              <w:spacing w:before="120" w:after="120" w:line="280" w:lineRule="atLeast"/>
              <w:jc w:val="both"/>
              <w:rPr>
                <w:rFonts w:ascii="Amazon Ember" w:eastAsia="Times New Roman" w:hAnsi="Amazon Ember"/>
              </w:rPr>
            </w:pPr>
            <w:r w:rsidRPr="00A352A7">
              <w:rPr>
                <w:rFonts w:ascii="Amazon Ember" w:eastAsia="Times New Roman" w:hAnsi="Amazon Ember"/>
              </w:rPr>
              <w:t>[</w:t>
            </w:r>
            <w:r w:rsidRPr="00A352A7">
              <w:rPr>
                <w:rFonts w:ascii="Amazon Ember" w:eastAsia="Times New Roman" w:hAnsi="Amazon Ember"/>
                <w:b/>
              </w:rPr>
              <w:t>Data Contributor</w:t>
            </w:r>
            <w:r w:rsidRPr="00A352A7">
              <w:rPr>
                <w:rFonts w:ascii="Amazon Ember" w:eastAsia="Times New Roman" w:hAnsi="Amazon Ember"/>
              </w:rPr>
              <w:t>]</w:t>
            </w:r>
          </w:p>
        </w:tc>
        <w:tc>
          <w:tcPr>
            <w:tcW w:w="4521" w:type="dxa"/>
            <w:gridSpan w:val="2"/>
          </w:tcPr>
          <w:p w14:paraId="746638AD" w14:textId="77777777" w:rsidR="00A352A7" w:rsidRPr="00A352A7" w:rsidRDefault="00A352A7" w:rsidP="00A352A7">
            <w:pPr>
              <w:spacing w:before="120" w:after="120" w:line="280" w:lineRule="atLeast"/>
              <w:jc w:val="both"/>
              <w:rPr>
                <w:rFonts w:ascii="Amazon Ember" w:eastAsia="Times New Roman" w:hAnsi="Amazon Ember"/>
                <w:b/>
              </w:rPr>
            </w:pPr>
            <w:r w:rsidRPr="00A352A7">
              <w:rPr>
                <w:rFonts w:ascii="Amazon Ember" w:eastAsia="Times New Roman" w:hAnsi="Amazon Ember"/>
                <w:b/>
              </w:rPr>
              <w:t>HEALTH DATA RESEARCH UK</w:t>
            </w:r>
          </w:p>
        </w:tc>
      </w:tr>
      <w:tr w:rsidR="00A352A7" w:rsidRPr="00A352A7" w14:paraId="7E00C54A" w14:textId="77777777" w:rsidTr="00BC65F8">
        <w:tc>
          <w:tcPr>
            <w:tcW w:w="846" w:type="dxa"/>
          </w:tcPr>
          <w:p w14:paraId="63794FC7" w14:textId="77777777" w:rsidR="00A352A7" w:rsidRPr="00A352A7" w:rsidRDefault="00A352A7" w:rsidP="00A352A7">
            <w:pPr>
              <w:spacing w:before="120" w:after="120" w:line="280" w:lineRule="atLeast"/>
              <w:jc w:val="both"/>
              <w:rPr>
                <w:rFonts w:ascii="Amazon Ember" w:eastAsia="Times New Roman" w:hAnsi="Amazon Ember"/>
              </w:rPr>
            </w:pPr>
            <w:r w:rsidRPr="00A352A7">
              <w:rPr>
                <w:rFonts w:ascii="Amazon Ember" w:eastAsia="Times New Roman" w:hAnsi="Amazon Ember"/>
              </w:rPr>
              <w:t>By:</w:t>
            </w:r>
          </w:p>
        </w:tc>
        <w:tc>
          <w:tcPr>
            <w:tcW w:w="3662" w:type="dxa"/>
          </w:tcPr>
          <w:p w14:paraId="3FF67024" w14:textId="77777777" w:rsidR="00A352A7" w:rsidRPr="00A352A7" w:rsidRDefault="00A352A7" w:rsidP="00A352A7">
            <w:pPr>
              <w:spacing w:before="120" w:after="120" w:line="280" w:lineRule="atLeast"/>
              <w:jc w:val="both"/>
              <w:rPr>
                <w:rFonts w:ascii="Amazon Ember" w:eastAsia="Times New Roman" w:hAnsi="Amazon Ember"/>
              </w:rPr>
            </w:pPr>
            <w:r w:rsidRPr="00A352A7">
              <w:rPr>
                <w:rFonts w:ascii="Amazon Ember" w:eastAsia="Times New Roman" w:hAnsi="Amazon Ember"/>
              </w:rPr>
              <w:t>____________________</w:t>
            </w:r>
          </w:p>
        </w:tc>
        <w:tc>
          <w:tcPr>
            <w:tcW w:w="806" w:type="dxa"/>
          </w:tcPr>
          <w:p w14:paraId="6C38EFAA" w14:textId="77777777" w:rsidR="00A352A7" w:rsidRPr="00A352A7" w:rsidRDefault="00A352A7" w:rsidP="00A352A7">
            <w:pPr>
              <w:spacing w:before="120" w:after="120" w:line="280" w:lineRule="atLeast"/>
              <w:jc w:val="both"/>
              <w:rPr>
                <w:rFonts w:ascii="Amazon Ember" w:eastAsia="Times New Roman" w:hAnsi="Amazon Ember"/>
              </w:rPr>
            </w:pPr>
            <w:r w:rsidRPr="00A352A7">
              <w:rPr>
                <w:rFonts w:ascii="Amazon Ember" w:eastAsia="Times New Roman" w:hAnsi="Amazon Ember"/>
              </w:rPr>
              <w:t>By:</w:t>
            </w:r>
          </w:p>
        </w:tc>
        <w:tc>
          <w:tcPr>
            <w:tcW w:w="3715" w:type="dxa"/>
          </w:tcPr>
          <w:p w14:paraId="5F4F3DC0" w14:textId="77777777" w:rsidR="00A352A7" w:rsidRPr="00A352A7" w:rsidRDefault="00A352A7" w:rsidP="00A352A7">
            <w:pPr>
              <w:spacing w:before="120" w:after="120" w:line="280" w:lineRule="atLeast"/>
              <w:jc w:val="both"/>
              <w:rPr>
                <w:rFonts w:ascii="Amazon Ember" w:eastAsia="Times New Roman" w:hAnsi="Amazon Ember"/>
              </w:rPr>
            </w:pPr>
            <w:r w:rsidRPr="00A352A7">
              <w:rPr>
                <w:rFonts w:ascii="Amazon Ember" w:eastAsia="Times New Roman" w:hAnsi="Amazon Ember"/>
              </w:rPr>
              <w:t>____________________</w:t>
            </w:r>
          </w:p>
        </w:tc>
      </w:tr>
      <w:tr w:rsidR="00A352A7" w:rsidRPr="00A352A7" w14:paraId="485224D9" w14:textId="77777777" w:rsidTr="00BC65F8">
        <w:tc>
          <w:tcPr>
            <w:tcW w:w="846" w:type="dxa"/>
          </w:tcPr>
          <w:p w14:paraId="7E9DA037" w14:textId="77777777" w:rsidR="00A352A7" w:rsidRPr="00A352A7" w:rsidRDefault="00A352A7" w:rsidP="00A352A7">
            <w:pPr>
              <w:spacing w:before="120" w:after="120" w:line="280" w:lineRule="atLeast"/>
              <w:jc w:val="both"/>
              <w:rPr>
                <w:rFonts w:ascii="Amazon Ember" w:eastAsia="Times New Roman" w:hAnsi="Amazon Ember"/>
              </w:rPr>
            </w:pPr>
            <w:r w:rsidRPr="00A352A7">
              <w:rPr>
                <w:rFonts w:ascii="Amazon Ember" w:eastAsia="Times New Roman" w:hAnsi="Amazon Ember"/>
              </w:rPr>
              <w:t>Name:</w:t>
            </w:r>
          </w:p>
        </w:tc>
        <w:tc>
          <w:tcPr>
            <w:tcW w:w="3662" w:type="dxa"/>
          </w:tcPr>
          <w:p w14:paraId="00185366" w14:textId="77777777" w:rsidR="00A352A7" w:rsidRPr="00A352A7" w:rsidRDefault="00A352A7" w:rsidP="00A352A7">
            <w:pPr>
              <w:spacing w:before="120" w:after="120" w:line="280" w:lineRule="atLeast"/>
              <w:jc w:val="both"/>
              <w:rPr>
                <w:rFonts w:ascii="Amazon Ember" w:eastAsia="Times New Roman" w:hAnsi="Amazon Ember"/>
              </w:rPr>
            </w:pPr>
            <w:r w:rsidRPr="00A352A7">
              <w:rPr>
                <w:rFonts w:ascii="Amazon Ember" w:eastAsia="Times New Roman" w:hAnsi="Amazon Ember"/>
              </w:rPr>
              <w:t>____________________</w:t>
            </w:r>
          </w:p>
        </w:tc>
        <w:tc>
          <w:tcPr>
            <w:tcW w:w="806" w:type="dxa"/>
          </w:tcPr>
          <w:p w14:paraId="40441572" w14:textId="77777777" w:rsidR="00A352A7" w:rsidRPr="00A352A7" w:rsidRDefault="00A352A7" w:rsidP="00A352A7">
            <w:pPr>
              <w:spacing w:before="120" w:after="120" w:line="280" w:lineRule="atLeast"/>
              <w:jc w:val="both"/>
              <w:rPr>
                <w:rFonts w:ascii="Amazon Ember" w:eastAsia="Times New Roman" w:hAnsi="Amazon Ember"/>
              </w:rPr>
            </w:pPr>
            <w:r w:rsidRPr="00A352A7">
              <w:rPr>
                <w:rFonts w:ascii="Amazon Ember" w:eastAsia="Times New Roman" w:hAnsi="Amazon Ember"/>
              </w:rPr>
              <w:t>Name:</w:t>
            </w:r>
          </w:p>
        </w:tc>
        <w:tc>
          <w:tcPr>
            <w:tcW w:w="3715" w:type="dxa"/>
          </w:tcPr>
          <w:p w14:paraId="0EF78265" w14:textId="77777777" w:rsidR="00A352A7" w:rsidRPr="00A352A7" w:rsidRDefault="00A352A7" w:rsidP="00A352A7">
            <w:pPr>
              <w:spacing w:before="120" w:after="120" w:line="280" w:lineRule="atLeast"/>
              <w:jc w:val="both"/>
              <w:rPr>
                <w:rFonts w:ascii="Amazon Ember" w:eastAsia="Times New Roman" w:hAnsi="Amazon Ember"/>
              </w:rPr>
            </w:pPr>
            <w:r w:rsidRPr="00A352A7">
              <w:rPr>
                <w:rFonts w:ascii="Amazon Ember" w:eastAsia="Times New Roman" w:hAnsi="Amazon Ember"/>
              </w:rPr>
              <w:t>____________________</w:t>
            </w:r>
          </w:p>
        </w:tc>
      </w:tr>
      <w:tr w:rsidR="00A352A7" w:rsidRPr="00A352A7" w14:paraId="0BAEA2FF" w14:textId="77777777" w:rsidTr="00BC65F8">
        <w:tc>
          <w:tcPr>
            <w:tcW w:w="846" w:type="dxa"/>
          </w:tcPr>
          <w:p w14:paraId="125C6F9A" w14:textId="77777777" w:rsidR="00A352A7" w:rsidRPr="00A352A7" w:rsidRDefault="00A352A7" w:rsidP="00A352A7">
            <w:pPr>
              <w:spacing w:before="120" w:after="120" w:line="280" w:lineRule="atLeast"/>
              <w:jc w:val="both"/>
              <w:rPr>
                <w:rFonts w:ascii="Amazon Ember" w:eastAsia="Times New Roman" w:hAnsi="Amazon Ember"/>
              </w:rPr>
            </w:pPr>
            <w:r w:rsidRPr="00A352A7">
              <w:rPr>
                <w:rFonts w:ascii="Amazon Ember" w:eastAsia="Times New Roman" w:hAnsi="Amazon Ember"/>
              </w:rPr>
              <w:t>Title:</w:t>
            </w:r>
          </w:p>
        </w:tc>
        <w:tc>
          <w:tcPr>
            <w:tcW w:w="3662" w:type="dxa"/>
          </w:tcPr>
          <w:p w14:paraId="7F322774" w14:textId="77777777" w:rsidR="00A352A7" w:rsidRPr="00A352A7" w:rsidRDefault="00A352A7" w:rsidP="00A352A7">
            <w:pPr>
              <w:spacing w:before="120" w:after="120" w:line="280" w:lineRule="atLeast"/>
              <w:jc w:val="both"/>
              <w:rPr>
                <w:rFonts w:ascii="Amazon Ember" w:eastAsia="Times New Roman" w:hAnsi="Amazon Ember"/>
              </w:rPr>
            </w:pPr>
            <w:r w:rsidRPr="00A352A7">
              <w:rPr>
                <w:rFonts w:ascii="Amazon Ember" w:eastAsia="Times New Roman" w:hAnsi="Amazon Ember"/>
              </w:rPr>
              <w:t>____________________</w:t>
            </w:r>
          </w:p>
        </w:tc>
        <w:tc>
          <w:tcPr>
            <w:tcW w:w="806" w:type="dxa"/>
          </w:tcPr>
          <w:p w14:paraId="42209C67" w14:textId="77777777" w:rsidR="00A352A7" w:rsidRPr="00A352A7" w:rsidRDefault="00A352A7" w:rsidP="00A352A7">
            <w:pPr>
              <w:spacing w:before="120" w:after="120" w:line="280" w:lineRule="atLeast"/>
              <w:jc w:val="both"/>
              <w:rPr>
                <w:rFonts w:ascii="Amazon Ember" w:eastAsia="Times New Roman" w:hAnsi="Amazon Ember"/>
              </w:rPr>
            </w:pPr>
            <w:r w:rsidRPr="00A352A7">
              <w:rPr>
                <w:rFonts w:ascii="Amazon Ember" w:eastAsia="Times New Roman" w:hAnsi="Amazon Ember"/>
              </w:rPr>
              <w:t>Title:</w:t>
            </w:r>
          </w:p>
        </w:tc>
        <w:tc>
          <w:tcPr>
            <w:tcW w:w="3715" w:type="dxa"/>
          </w:tcPr>
          <w:p w14:paraId="781D00A5" w14:textId="77777777" w:rsidR="00A352A7" w:rsidRPr="00A352A7" w:rsidRDefault="00A352A7" w:rsidP="00A352A7">
            <w:pPr>
              <w:spacing w:before="120" w:after="120" w:line="280" w:lineRule="atLeast"/>
              <w:jc w:val="both"/>
              <w:rPr>
                <w:rFonts w:ascii="Amazon Ember" w:eastAsia="Times New Roman" w:hAnsi="Amazon Ember"/>
              </w:rPr>
            </w:pPr>
            <w:r w:rsidRPr="00A352A7">
              <w:rPr>
                <w:rFonts w:ascii="Amazon Ember" w:eastAsia="Times New Roman" w:hAnsi="Amazon Ember"/>
              </w:rPr>
              <w:t>____________________</w:t>
            </w:r>
          </w:p>
        </w:tc>
      </w:tr>
      <w:tr w:rsidR="00A352A7" w:rsidRPr="00A352A7" w14:paraId="12CA6D69" w14:textId="77777777" w:rsidTr="00BC65F8">
        <w:tc>
          <w:tcPr>
            <w:tcW w:w="846" w:type="dxa"/>
          </w:tcPr>
          <w:p w14:paraId="45AFB73A" w14:textId="77777777" w:rsidR="00A352A7" w:rsidRPr="00A352A7" w:rsidRDefault="00A352A7" w:rsidP="00A352A7">
            <w:pPr>
              <w:spacing w:before="120" w:after="120" w:line="280" w:lineRule="atLeast"/>
              <w:jc w:val="both"/>
              <w:rPr>
                <w:rFonts w:ascii="Amazon Ember" w:eastAsia="Times New Roman" w:hAnsi="Amazon Ember"/>
              </w:rPr>
            </w:pPr>
            <w:r w:rsidRPr="00A352A7">
              <w:rPr>
                <w:rFonts w:ascii="Amazon Ember" w:eastAsia="Times New Roman" w:hAnsi="Amazon Ember"/>
              </w:rPr>
              <w:t>Date:</w:t>
            </w:r>
          </w:p>
        </w:tc>
        <w:tc>
          <w:tcPr>
            <w:tcW w:w="3662" w:type="dxa"/>
          </w:tcPr>
          <w:p w14:paraId="0114F475" w14:textId="77777777" w:rsidR="00A352A7" w:rsidRPr="00A352A7" w:rsidRDefault="00A352A7" w:rsidP="00A352A7">
            <w:pPr>
              <w:spacing w:before="120" w:after="120" w:line="280" w:lineRule="atLeast"/>
              <w:jc w:val="both"/>
              <w:rPr>
                <w:rFonts w:ascii="Amazon Ember" w:eastAsia="Times New Roman" w:hAnsi="Amazon Ember"/>
              </w:rPr>
            </w:pPr>
            <w:r w:rsidRPr="00A352A7">
              <w:rPr>
                <w:rFonts w:ascii="Amazon Ember" w:eastAsia="Times New Roman" w:hAnsi="Amazon Ember"/>
              </w:rPr>
              <w:t>____________________</w:t>
            </w:r>
          </w:p>
        </w:tc>
        <w:tc>
          <w:tcPr>
            <w:tcW w:w="806" w:type="dxa"/>
          </w:tcPr>
          <w:p w14:paraId="1BF2CB74" w14:textId="77777777" w:rsidR="00A352A7" w:rsidRPr="00A352A7" w:rsidRDefault="00A352A7" w:rsidP="00A352A7">
            <w:pPr>
              <w:spacing w:before="120" w:after="120" w:line="280" w:lineRule="atLeast"/>
              <w:jc w:val="both"/>
              <w:rPr>
                <w:rFonts w:ascii="Amazon Ember" w:eastAsia="Times New Roman" w:hAnsi="Amazon Ember"/>
              </w:rPr>
            </w:pPr>
            <w:r w:rsidRPr="00A352A7">
              <w:rPr>
                <w:rFonts w:ascii="Amazon Ember" w:eastAsia="Times New Roman" w:hAnsi="Amazon Ember"/>
              </w:rPr>
              <w:t>Date:</w:t>
            </w:r>
          </w:p>
        </w:tc>
        <w:tc>
          <w:tcPr>
            <w:tcW w:w="3715" w:type="dxa"/>
          </w:tcPr>
          <w:p w14:paraId="4C73D54B" w14:textId="77777777" w:rsidR="00A352A7" w:rsidRPr="00A352A7" w:rsidRDefault="00A352A7" w:rsidP="00A352A7">
            <w:pPr>
              <w:spacing w:before="120" w:after="120" w:line="280" w:lineRule="atLeast"/>
              <w:jc w:val="both"/>
              <w:rPr>
                <w:rFonts w:ascii="Amazon Ember" w:eastAsia="Times New Roman" w:hAnsi="Amazon Ember"/>
              </w:rPr>
            </w:pPr>
            <w:r w:rsidRPr="00A352A7">
              <w:rPr>
                <w:rFonts w:ascii="Amazon Ember" w:eastAsia="Times New Roman" w:hAnsi="Amazon Ember"/>
              </w:rPr>
              <w:t>____________________</w:t>
            </w:r>
          </w:p>
        </w:tc>
      </w:tr>
    </w:tbl>
    <w:p w14:paraId="7AD41821" w14:textId="77777777" w:rsidR="00A352A7" w:rsidRPr="00A352A7" w:rsidRDefault="00A352A7" w:rsidP="00A352A7">
      <w:pPr>
        <w:spacing w:before="160" w:after="160" w:line="280" w:lineRule="atLeast"/>
        <w:ind w:left="851"/>
        <w:jc w:val="both"/>
        <w:rPr>
          <w:rFonts w:ascii="Times New Roman" w:eastAsia="Times New Roman" w:hAnsi="Times New Roman"/>
          <w:color w:val="auto"/>
          <w:lang w:val="en-US"/>
        </w:rPr>
      </w:pPr>
    </w:p>
    <w:p w14:paraId="35AE92AA" w14:textId="77777777" w:rsidR="00A352A7" w:rsidRPr="00A352A7" w:rsidRDefault="00A352A7" w:rsidP="00A352A7">
      <w:pPr>
        <w:spacing w:before="160" w:after="160" w:line="280" w:lineRule="atLeast"/>
        <w:jc w:val="both"/>
        <w:rPr>
          <w:rFonts w:ascii="Times New Roman" w:eastAsia="Times New Roman" w:hAnsi="Times New Roman"/>
          <w:color w:val="auto"/>
        </w:rPr>
      </w:pPr>
    </w:p>
    <w:p w14:paraId="053D5429" w14:textId="77777777" w:rsidR="00A352A7" w:rsidRPr="00A352A7" w:rsidRDefault="00A352A7" w:rsidP="00A352A7">
      <w:pPr>
        <w:spacing w:before="160" w:after="160" w:line="280" w:lineRule="atLeast"/>
        <w:jc w:val="both"/>
        <w:rPr>
          <w:rFonts w:ascii="Times New Roman" w:eastAsia="Times New Roman" w:hAnsi="Times New Roman"/>
          <w:color w:val="auto"/>
        </w:rPr>
      </w:pPr>
    </w:p>
    <w:p w14:paraId="1CD2588D" w14:textId="77777777" w:rsidR="00A352A7" w:rsidRPr="00A352A7" w:rsidRDefault="00A352A7" w:rsidP="00A352A7">
      <w:pPr>
        <w:spacing w:before="160" w:after="160" w:line="280" w:lineRule="atLeast"/>
        <w:jc w:val="both"/>
        <w:rPr>
          <w:rFonts w:ascii="Times New Roman" w:eastAsia="Times New Roman" w:hAnsi="Times New Roman"/>
          <w:color w:val="auto"/>
        </w:rPr>
      </w:pPr>
    </w:p>
    <w:p w14:paraId="4C9BE0C7" w14:textId="77777777" w:rsidR="00A352A7" w:rsidRPr="00A352A7" w:rsidRDefault="00A352A7" w:rsidP="00A352A7">
      <w:pPr>
        <w:spacing w:before="160" w:after="160" w:line="280" w:lineRule="atLeast"/>
        <w:jc w:val="both"/>
        <w:rPr>
          <w:rFonts w:ascii="Times New Roman" w:eastAsia="Times New Roman" w:hAnsi="Times New Roman"/>
          <w:color w:val="auto"/>
        </w:rPr>
      </w:pPr>
    </w:p>
    <w:p w14:paraId="130B1E0B" w14:textId="77777777" w:rsidR="00A352A7" w:rsidRPr="00A352A7" w:rsidRDefault="00A352A7" w:rsidP="00A352A7">
      <w:pPr>
        <w:spacing w:before="160" w:after="160" w:line="280" w:lineRule="atLeast"/>
        <w:jc w:val="both"/>
        <w:rPr>
          <w:rFonts w:ascii="Times New Roman" w:eastAsia="Times New Roman" w:hAnsi="Times New Roman"/>
          <w:color w:val="auto"/>
        </w:rPr>
      </w:pPr>
    </w:p>
    <w:p w14:paraId="2C8C471E" w14:textId="77777777" w:rsidR="00A352A7" w:rsidRPr="00A352A7" w:rsidRDefault="00A352A7" w:rsidP="00A352A7">
      <w:pPr>
        <w:spacing w:before="160" w:after="160" w:line="280" w:lineRule="atLeast"/>
        <w:jc w:val="both"/>
        <w:rPr>
          <w:rFonts w:ascii="Times New Roman" w:eastAsia="Times New Roman" w:hAnsi="Times New Roman"/>
          <w:color w:val="auto"/>
        </w:rPr>
      </w:pPr>
    </w:p>
    <w:p w14:paraId="1C910971" w14:textId="77777777" w:rsidR="00A352A7" w:rsidRPr="00A352A7" w:rsidRDefault="00A352A7" w:rsidP="00A352A7">
      <w:pPr>
        <w:spacing w:before="160" w:after="160" w:line="280" w:lineRule="atLeast"/>
        <w:jc w:val="both"/>
        <w:rPr>
          <w:rFonts w:ascii="Times New Roman" w:eastAsia="Times New Roman" w:hAnsi="Times New Roman"/>
          <w:color w:val="auto"/>
        </w:rPr>
      </w:pPr>
    </w:p>
    <w:p w14:paraId="0323E8BB" w14:textId="77777777" w:rsidR="00A352A7" w:rsidRPr="00A352A7" w:rsidRDefault="00A352A7" w:rsidP="00A352A7">
      <w:pPr>
        <w:spacing w:before="160" w:after="160" w:line="280" w:lineRule="atLeast"/>
        <w:jc w:val="both"/>
        <w:rPr>
          <w:rFonts w:ascii="Times New Roman" w:eastAsia="Times New Roman" w:hAnsi="Times New Roman"/>
          <w:color w:val="auto"/>
        </w:rPr>
      </w:pPr>
    </w:p>
    <w:p w14:paraId="13A3F5A6" w14:textId="77777777" w:rsidR="00A352A7" w:rsidRPr="00A352A7" w:rsidRDefault="00A352A7" w:rsidP="00A352A7">
      <w:pPr>
        <w:spacing w:before="160" w:after="160" w:line="280" w:lineRule="atLeast"/>
        <w:jc w:val="both"/>
        <w:rPr>
          <w:rFonts w:ascii="Times New Roman" w:eastAsia="Times New Roman" w:hAnsi="Times New Roman"/>
          <w:color w:val="auto"/>
        </w:rPr>
      </w:pPr>
    </w:p>
    <w:p w14:paraId="14139F20" w14:textId="77777777" w:rsidR="00A352A7" w:rsidRPr="00A352A7" w:rsidRDefault="00A352A7" w:rsidP="00A352A7">
      <w:pPr>
        <w:spacing w:before="160" w:after="160" w:line="280" w:lineRule="atLeast"/>
        <w:jc w:val="both"/>
        <w:rPr>
          <w:rFonts w:ascii="Times New Roman" w:eastAsia="Times New Roman" w:hAnsi="Times New Roman"/>
          <w:color w:val="auto"/>
        </w:rPr>
      </w:pPr>
    </w:p>
    <w:p w14:paraId="4FCC537C" w14:textId="77777777" w:rsidR="00A352A7" w:rsidRPr="00A352A7" w:rsidRDefault="00A352A7" w:rsidP="00A352A7">
      <w:pPr>
        <w:spacing w:before="160" w:after="160" w:line="280" w:lineRule="atLeast"/>
        <w:jc w:val="both"/>
        <w:rPr>
          <w:rFonts w:ascii="Times New Roman" w:eastAsia="Times New Roman" w:hAnsi="Times New Roman"/>
          <w:color w:val="auto"/>
        </w:rPr>
      </w:pPr>
    </w:p>
    <w:p w14:paraId="6CAB931C" w14:textId="77777777" w:rsidR="00A352A7" w:rsidRPr="00A352A7" w:rsidRDefault="00A352A7" w:rsidP="00A352A7">
      <w:pPr>
        <w:spacing w:before="160" w:after="160" w:line="280" w:lineRule="atLeast"/>
        <w:jc w:val="both"/>
        <w:rPr>
          <w:rFonts w:ascii="Times New Roman" w:eastAsia="Times New Roman" w:hAnsi="Times New Roman"/>
          <w:color w:val="auto"/>
        </w:rPr>
      </w:pPr>
    </w:p>
    <w:p w14:paraId="0D379BED" w14:textId="77777777" w:rsidR="00A352A7" w:rsidRPr="00A352A7" w:rsidRDefault="00A352A7" w:rsidP="00A352A7">
      <w:pPr>
        <w:spacing w:before="160" w:after="160" w:line="280" w:lineRule="atLeast"/>
        <w:jc w:val="both"/>
        <w:rPr>
          <w:rFonts w:ascii="Times New Roman" w:eastAsia="Times New Roman" w:hAnsi="Times New Roman"/>
          <w:color w:val="auto"/>
        </w:rPr>
      </w:pPr>
    </w:p>
    <w:p w14:paraId="2965853A" w14:textId="77777777" w:rsidR="00A352A7" w:rsidRPr="00A352A7" w:rsidRDefault="00A352A7" w:rsidP="00A352A7">
      <w:pPr>
        <w:spacing w:before="160" w:after="160" w:line="280" w:lineRule="atLeast"/>
        <w:jc w:val="both"/>
        <w:rPr>
          <w:rFonts w:ascii="Times New Roman" w:eastAsia="Times New Roman" w:hAnsi="Times New Roman"/>
          <w:color w:val="auto"/>
        </w:rPr>
      </w:pPr>
    </w:p>
    <w:p w14:paraId="36B4C967" w14:textId="77777777" w:rsidR="00A352A7" w:rsidRPr="00A352A7" w:rsidRDefault="00A352A7" w:rsidP="00A352A7">
      <w:pPr>
        <w:spacing w:before="160" w:after="160" w:line="280" w:lineRule="atLeast"/>
        <w:jc w:val="both"/>
        <w:rPr>
          <w:rFonts w:ascii="Times New Roman" w:eastAsia="Times New Roman" w:hAnsi="Times New Roman"/>
          <w:color w:val="auto"/>
        </w:rPr>
      </w:pPr>
    </w:p>
    <w:p w14:paraId="509F4B42" w14:textId="77777777" w:rsidR="00A352A7" w:rsidRPr="00A352A7" w:rsidRDefault="00A352A7" w:rsidP="00A352A7">
      <w:pPr>
        <w:spacing w:before="160" w:after="160" w:line="280" w:lineRule="atLeast"/>
        <w:jc w:val="both"/>
        <w:rPr>
          <w:rFonts w:ascii="Times New Roman" w:eastAsia="Times New Roman" w:hAnsi="Times New Roman"/>
          <w:color w:val="auto"/>
        </w:rPr>
      </w:pPr>
    </w:p>
    <w:p w14:paraId="0A1710D3" w14:textId="77777777" w:rsidR="00A352A7" w:rsidRPr="00A352A7" w:rsidRDefault="00A352A7" w:rsidP="00A352A7">
      <w:pPr>
        <w:spacing w:before="160" w:after="160" w:line="280" w:lineRule="atLeast"/>
        <w:jc w:val="both"/>
        <w:rPr>
          <w:rFonts w:ascii="Times New Roman" w:eastAsia="Times New Roman" w:hAnsi="Times New Roman"/>
          <w:color w:val="auto"/>
        </w:rPr>
      </w:pPr>
    </w:p>
    <w:p w14:paraId="31ED2D12" w14:textId="77777777" w:rsidR="00A352A7" w:rsidRPr="00A352A7" w:rsidRDefault="00A352A7" w:rsidP="00A352A7">
      <w:pPr>
        <w:spacing w:before="160" w:after="160" w:line="280" w:lineRule="atLeast"/>
        <w:jc w:val="both"/>
        <w:rPr>
          <w:rFonts w:ascii="Times New Roman" w:eastAsia="Times New Roman" w:hAnsi="Times New Roman"/>
          <w:color w:val="auto"/>
        </w:rPr>
      </w:pPr>
    </w:p>
    <w:p w14:paraId="73FD1438" w14:textId="77777777" w:rsidR="00A352A7" w:rsidRPr="00A352A7" w:rsidRDefault="00A352A7" w:rsidP="00A352A7">
      <w:pPr>
        <w:spacing w:before="160" w:after="160" w:line="280" w:lineRule="atLeast"/>
        <w:jc w:val="center"/>
        <w:rPr>
          <w:rFonts w:ascii="Times New Roman" w:eastAsia="Times New Roman" w:hAnsi="Times New Roman"/>
          <w:b/>
          <w:color w:val="auto"/>
        </w:rPr>
      </w:pPr>
      <w:r w:rsidRPr="00A352A7">
        <w:rPr>
          <w:rFonts w:ascii="Times New Roman" w:eastAsia="Times New Roman" w:hAnsi="Times New Roman"/>
          <w:b/>
          <w:color w:val="auto"/>
        </w:rPr>
        <w:t>AGREED TERMS</w:t>
      </w:r>
    </w:p>
    <w:p w14:paraId="4EFDACE9" w14:textId="77777777" w:rsidR="00A352A7" w:rsidRPr="00A352A7" w:rsidRDefault="00A352A7" w:rsidP="00395067">
      <w:pPr>
        <w:keepNext/>
        <w:numPr>
          <w:ilvl w:val="0"/>
          <w:numId w:val="19"/>
        </w:numPr>
        <w:spacing w:before="360" w:after="160" w:line="280" w:lineRule="atLeast"/>
        <w:jc w:val="both"/>
        <w:outlineLvl w:val="0"/>
        <w:rPr>
          <w:rFonts w:ascii="Times New Roman" w:eastAsia="Malgun Gothic" w:hAnsi="Times New Roman"/>
          <w:b/>
          <w:bCs/>
          <w:smallCaps/>
          <w:color w:val="auto"/>
          <w:szCs w:val="28"/>
          <w:lang w:val="en-US"/>
        </w:rPr>
      </w:pPr>
      <w:bookmarkStart w:id="0" w:name="_Toc74740731"/>
      <w:bookmarkStart w:id="1" w:name="_Ref74753587"/>
      <w:bookmarkStart w:id="2" w:name="_Toc75883309"/>
      <w:r w:rsidRPr="00A352A7">
        <w:rPr>
          <w:rFonts w:ascii="Times New Roman" w:eastAsia="Malgun Gothic" w:hAnsi="Times New Roman"/>
          <w:b/>
          <w:bCs/>
          <w:smallCaps/>
          <w:color w:val="auto"/>
          <w:szCs w:val="28"/>
          <w:lang w:val="en-US"/>
        </w:rPr>
        <w:t>Definitions and Interpretation</w:t>
      </w:r>
      <w:bookmarkEnd w:id="0"/>
      <w:bookmarkEnd w:id="1"/>
      <w:bookmarkEnd w:id="2"/>
    </w:p>
    <w:p w14:paraId="74DF4520" w14:textId="77777777" w:rsidR="00A352A7" w:rsidRPr="00A352A7" w:rsidRDefault="00A352A7" w:rsidP="00A352A7">
      <w:pPr>
        <w:spacing w:before="240" w:after="240" w:line="280" w:lineRule="atLeast"/>
        <w:ind w:left="851"/>
        <w:jc w:val="both"/>
        <w:outlineLvl w:val="1"/>
        <w:rPr>
          <w:rFonts w:ascii="Times New Roman" w:eastAsia="Malgun Gothic" w:hAnsi="Times New Roman"/>
          <w:bCs/>
          <w:color w:val="auto"/>
          <w:szCs w:val="26"/>
          <w:lang w:val="en-US"/>
        </w:rPr>
      </w:pPr>
      <w:bookmarkStart w:id="3" w:name="_Toc74740732"/>
      <w:r w:rsidRPr="00A352A7">
        <w:rPr>
          <w:rFonts w:ascii="Times New Roman" w:eastAsia="Malgun Gothic" w:hAnsi="Times New Roman"/>
          <w:bCs/>
          <w:color w:val="auto"/>
          <w:szCs w:val="26"/>
          <w:lang w:val="en-US"/>
        </w:rPr>
        <w:t>The following definitions and rules of interpretation apply in this Agreement.</w:t>
      </w:r>
      <w:bookmarkEnd w:id="3"/>
    </w:p>
    <w:p w14:paraId="346BDEB4" w14:textId="77777777"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bookmarkStart w:id="4" w:name="_Toc74740733"/>
      <w:r w:rsidRPr="00A352A7">
        <w:rPr>
          <w:rFonts w:ascii="Times New Roman" w:eastAsia="Malgun Gothic" w:hAnsi="Times New Roman"/>
          <w:bCs/>
          <w:color w:val="auto"/>
          <w:szCs w:val="26"/>
          <w:lang w:val="en-US"/>
        </w:rPr>
        <w:t>Definitions:</w:t>
      </w:r>
      <w:bookmarkEnd w:id="4"/>
    </w:p>
    <w:p w14:paraId="294B5F75" w14:textId="77777777" w:rsidR="00A352A7" w:rsidRPr="00A352A7" w:rsidRDefault="00A352A7" w:rsidP="00A352A7">
      <w:pPr>
        <w:spacing w:before="240" w:after="240" w:line="280" w:lineRule="atLeast"/>
        <w:ind w:left="851"/>
        <w:jc w:val="both"/>
        <w:outlineLvl w:val="1"/>
        <w:rPr>
          <w:rFonts w:ascii="Times New Roman" w:eastAsia="Malgun Gothic" w:hAnsi="Times New Roman"/>
          <w:bCs/>
          <w:color w:val="auto"/>
          <w:szCs w:val="26"/>
          <w:lang w:val="en-US"/>
        </w:rPr>
      </w:pPr>
      <w:bookmarkStart w:id="5" w:name="_Toc74740734"/>
      <w:r w:rsidRPr="00A352A7">
        <w:rPr>
          <w:rFonts w:ascii="Times New Roman" w:eastAsia="Malgun Gothic" w:hAnsi="Times New Roman"/>
          <w:bCs/>
          <w:color w:val="auto"/>
          <w:szCs w:val="26"/>
          <w:lang w:val="en-US"/>
        </w:rPr>
        <w:t>“</w:t>
      </w:r>
      <w:r w:rsidRPr="00A352A7">
        <w:rPr>
          <w:rFonts w:ascii="Times New Roman" w:eastAsia="Malgun Gothic" w:hAnsi="Times New Roman"/>
          <w:b/>
          <w:bCs/>
          <w:color w:val="auto"/>
          <w:szCs w:val="26"/>
          <w:lang w:val="en-US"/>
        </w:rPr>
        <w:t>Agreement</w:t>
      </w:r>
      <w:r w:rsidRPr="00A352A7">
        <w:rPr>
          <w:rFonts w:ascii="Times New Roman" w:eastAsia="Malgun Gothic" w:hAnsi="Times New Roman"/>
          <w:bCs/>
          <w:color w:val="auto"/>
          <w:szCs w:val="26"/>
          <w:lang w:val="en-US"/>
        </w:rPr>
        <w:t>” means this agreement</w:t>
      </w:r>
      <w:bookmarkEnd w:id="5"/>
      <w:r w:rsidRPr="00A352A7">
        <w:rPr>
          <w:rFonts w:ascii="Times New Roman" w:eastAsia="Malgun Gothic" w:hAnsi="Times New Roman"/>
          <w:bCs/>
          <w:color w:val="auto"/>
          <w:szCs w:val="26"/>
          <w:lang w:val="en-US"/>
        </w:rPr>
        <w:t xml:space="preserve">, including the cover </w:t>
      </w:r>
      <w:proofErr w:type="gramStart"/>
      <w:r w:rsidRPr="00A352A7">
        <w:rPr>
          <w:rFonts w:ascii="Times New Roman" w:eastAsia="Malgun Gothic" w:hAnsi="Times New Roman"/>
          <w:bCs/>
          <w:color w:val="auto"/>
          <w:szCs w:val="26"/>
          <w:lang w:val="en-US"/>
        </w:rPr>
        <w:t>page;</w:t>
      </w:r>
      <w:bookmarkStart w:id="6" w:name="_Toc74740735"/>
      <w:proofErr w:type="gramEnd"/>
    </w:p>
    <w:p w14:paraId="4B99CA98" w14:textId="77777777" w:rsidR="00A352A7" w:rsidRPr="00A352A7" w:rsidRDefault="00A352A7" w:rsidP="00A352A7">
      <w:pPr>
        <w:spacing w:before="240" w:after="240" w:line="280" w:lineRule="atLeast"/>
        <w:ind w:left="851"/>
        <w:jc w:val="both"/>
        <w:outlineLvl w:val="1"/>
        <w:rPr>
          <w:rFonts w:ascii="Times New Roman" w:eastAsia="Malgun Gothic" w:hAnsi="Times New Roman"/>
          <w:bCs/>
          <w:color w:val="auto"/>
          <w:szCs w:val="26"/>
          <w:lang w:val="en-US"/>
        </w:rPr>
      </w:pPr>
      <w:r w:rsidRPr="00A352A7">
        <w:rPr>
          <w:rFonts w:ascii="Times New Roman" w:eastAsia="Malgun Gothic" w:hAnsi="Times New Roman"/>
          <w:bCs/>
          <w:color w:val="auto"/>
          <w:szCs w:val="26"/>
          <w:lang w:val="en-US"/>
        </w:rPr>
        <w:t>“</w:t>
      </w:r>
      <w:r w:rsidRPr="00A352A7">
        <w:rPr>
          <w:rFonts w:ascii="Times New Roman" w:eastAsia="Malgun Gothic" w:hAnsi="Times New Roman"/>
          <w:b/>
          <w:bCs/>
          <w:color w:val="auto"/>
          <w:szCs w:val="26"/>
          <w:lang w:val="en-US"/>
        </w:rPr>
        <w:t>Applicable Law</w:t>
      </w:r>
      <w:r w:rsidRPr="00A352A7">
        <w:rPr>
          <w:rFonts w:ascii="Times New Roman" w:eastAsia="Malgun Gothic" w:hAnsi="Times New Roman"/>
          <w:bCs/>
          <w:color w:val="auto"/>
          <w:szCs w:val="26"/>
          <w:lang w:val="en-US"/>
        </w:rPr>
        <w:t>”</w:t>
      </w:r>
      <w:r w:rsidRPr="00A352A7">
        <w:rPr>
          <w:rFonts w:ascii="Times New Roman" w:eastAsia="Malgun Gothic" w:hAnsi="Times New Roman"/>
          <w:b/>
          <w:bCs/>
          <w:color w:val="auto"/>
          <w:szCs w:val="26"/>
          <w:lang w:val="en-US"/>
        </w:rPr>
        <w:t xml:space="preserve"> </w:t>
      </w:r>
      <w:r w:rsidRPr="00A352A7">
        <w:rPr>
          <w:rFonts w:ascii="Times New Roman" w:eastAsia="Malgun Gothic" w:hAnsi="Times New Roman"/>
          <w:bCs/>
          <w:color w:val="auto"/>
          <w:szCs w:val="26"/>
          <w:lang w:val="en-US"/>
        </w:rPr>
        <w:t xml:space="preserve">means all laws, regulations, regulatory requirements and </w:t>
      </w:r>
      <w:proofErr w:type="spellStart"/>
      <w:r w:rsidRPr="00A352A7">
        <w:rPr>
          <w:rFonts w:ascii="Times New Roman" w:eastAsia="Malgun Gothic" w:hAnsi="Times New Roman"/>
          <w:bCs/>
          <w:color w:val="auto"/>
          <w:szCs w:val="26"/>
          <w:lang w:val="en-US"/>
        </w:rPr>
        <w:t>authorisations</w:t>
      </w:r>
      <w:proofErr w:type="spellEnd"/>
      <w:r w:rsidRPr="00A352A7">
        <w:rPr>
          <w:rFonts w:ascii="Times New Roman" w:eastAsia="Malgun Gothic" w:hAnsi="Times New Roman"/>
          <w:bCs/>
          <w:color w:val="auto"/>
          <w:szCs w:val="26"/>
          <w:lang w:val="en-US"/>
        </w:rPr>
        <w:t xml:space="preserve">, decisions and guidance and codes of regulatory authorities or other requirements applicable in the context of this Agreement in any </w:t>
      </w:r>
      <w:proofErr w:type="gramStart"/>
      <w:r w:rsidRPr="00A352A7">
        <w:rPr>
          <w:rFonts w:ascii="Times New Roman" w:eastAsia="Malgun Gothic" w:hAnsi="Times New Roman"/>
          <w:bCs/>
          <w:color w:val="auto"/>
          <w:szCs w:val="26"/>
          <w:lang w:val="en-US"/>
        </w:rPr>
        <w:t>jurisdiction;</w:t>
      </w:r>
      <w:bookmarkEnd w:id="6"/>
      <w:proofErr w:type="gramEnd"/>
    </w:p>
    <w:p w14:paraId="65FE00CF" w14:textId="77777777" w:rsidR="00A352A7" w:rsidRPr="00A352A7" w:rsidRDefault="00A352A7" w:rsidP="00A352A7">
      <w:pPr>
        <w:spacing w:before="160" w:after="160" w:line="280" w:lineRule="atLeast"/>
        <w:ind w:left="851"/>
        <w:jc w:val="both"/>
        <w:rPr>
          <w:rFonts w:ascii="Times New Roman" w:eastAsia="Times New Roman" w:hAnsi="Times New Roman"/>
          <w:color w:val="auto"/>
          <w:lang w:val="en-US"/>
        </w:rPr>
      </w:pPr>
      <w:r w:rsidRPr="00A352A7">
        <w:rPr>
          <w:rFonts w:ascii="Times New Roman" w:eastAsia="Times New Roman" w:hAnsi="Times New Roman"/>
          <w:color w:val="auto"/>
          <w:lang w:val="en-US"/>
        </w:rPr>
        <w:t>“</w:t>
      </w:r>
      <w:r w:rsidRPr="00A352A7">
        <w:rPr>
          <w:rFonts w:ascii="Times New Roman" w:eastAsia="Times New Roman" w:hAnsi="Times New Roman"/>
          <w:b/>
          <w:color w:val="auto"/>
          <w:lang w:val="en-US"/>
        </w:rPr>
        <w:t>Approved Researcher</w:t>
      </w:r>
      <w:r w:rsidRPr="00A352A7">
        <w:rPr>
          <w:rFonts w:ascii="Times New Roman" w:eastAsia="Times New Roman" w:hAnsi="Times New Roman"/>
          <w:color w:val="auto"/>
          <w:lang w:val="en-US"/>
        </w:rPr>
        <w:t xml:space="preserve">” means any researcher </w:t>
      </w:r>
      <w:proofErr w:type="spellStart"/>
      <w:r w:rsidRPr="00A352A7">
        <w:rPr>
          <w:rFonts w:ascii="Times New Roman" w:eastAsia="Times New Roman" w:hAnsi="Times New Roman"/>
          <w:color w:val="auto"/>
          <w:lang w:val="en-US"/>
        </w:rPr>
        <w:t>authorised</w:t>
      </w:r>
      <w:proofErr w:type="spellEnd"/>
      <w:r w:rsidRPr="00A352A7">
        <w:rPr>
          <w:rFonts w:ascii="Times New Roman" w:eastAsia="Times New Roman" w:hAnsi="Times New Roman"/>
          <w:color w:val="auto"/>
          <w:lang w:val="en-US"/>
        </w:rPr>
        <w:t xml:space="preserve"> by HDR to access </w:t>
      </w:r>
      <w:proofErr w:type="gramStart"/>
      <w:r w:rsidRPr="00A352A7">
        <w:rPr>
          <w:rFonts w:ascii="Times New Roman" w:eastAsia="Times New Roman" w:hAnsi="Times New Roman"/>
          <w:color w:val="auto"/>
          <w:lang w:val="en-US"/>
        </w:rPr>
        <w:t>Data;</w:t>
      </w:r>
      <w:proofErr w:type="gramEnd"/>
      <w:r w:rsidRPr="00A352A7">
        <w:rPr>
          <w:rFonts w:ascii="Times New Roman" w:eastAsia="Times New Roman" w:hAnsi="Times New Roman"/>
          <w:color w:val="auto"/>
          <w:lang w:val="en-US"/>
        </w:rPr>
        <w:t xml:space="preserve"> </w:t>
      </w:r>
    </w:p>
    <w:p w14:paraId="5C71EC00" w14:textId="77777777" w:rsidR="00A352A7" w:rsidRPr="00A352A7" w:rsidRDefault="00A352A7" w:rsidP="00A352A7">
      <w:pPr>
        <w:spacing w:before="160" w:after="160" w:line="280" w:lineRule="atLeast"/>
        <w:ind w:left="851"/>
        <w:jc w:val="both"/>
        <w:rPr>
          <w:rFonts w:ascii="Times New Roman" w:eastAsia="Times New Roman" w:hAnsi="Times New Roman"/>
          <w:color w:val="auto"/>
          <w:lang w:val="en-US"/>
        </w:rPr>
      </w:pPr>
      <w:r w:rsidRPr="00A352A7">
        <w:rPr>
          <w:rFonts w:ascii="Times New Roman" w:eastAsia="Times New Roman" w:hAnsi="Times New Roman"/>
          <w:color w:val="auto"/>
          <w:lang w:val="en-US"/>
        </w:rPr>
        <w:t>“</w:t>
      </w:r>
      <w:r w:rsidRPr="00A352A7">
        <w:rPr>
          <w:rFonts w:ascii="Times New Roman" w:eastAsia="Times New Roman" w:hAnsi="Times New Roman"/>
          <w:b/>
          <w:color w:val="auto"/>
          <w:lang w:val="en-US"/>
        </w:rPr>
        <w:t>Attribution Policy</w:t>
      </w:r>
      <w:r w:rsidRPr="00A352A7">
        <w:rPr>
          <w:rFonts w:ascii="Times New Roman" w:eastAsia="Times New Roman" w:hAnsi="Times New Roman"/>
          <w:color w:val="auto"/>
          <w:lang w:val="en-US"/>
        </w:rPr>
        <w:t xml:space="preserve">” means the then-current attribution policy of HDR as available from time to time at </w:t>
      </w:r>
      <w:hyperlink r:id="rId8" w:history="1">
        <w:r w:rsidRPr="00A352A7">
          <w:rPr>
            <w:rFonts w:ascii="Times New Roman" w:eastAsia="Times New Roman" w:hAnsi="Times New Roman"/>
            <w:color w:val="0000FF"/>
            <w:u w:val="single"/>
            <w:lang w:val="en-US"/>
          </w:rPr>
          <w:t>https://www.hdruk.ac.uk/wp-content/uploads/2019/07/QPC33-Attribution-policy.pdf</w:t>
        </w:r>
      </w:hyperlink>
      <w:r w:rsidRPr="00A352A7">
        <w:rPr>
          <w:rFonts w:ascii="Times New Roman" w:eastAsia="Times New Roman" w:hAnsi="Times New Roman"/>
          <w:color w:val="auto"/>
          <w:lang w:val="en-US"/>
        </w:rPr>
        <w:t>;</w:t>
      </w:r>
    </w:p>
    <w:p w14:paraId="19779DEF" w14:textId="77777777" w:rsidR="00A352A7" w:rsidRPr="00A352A7" w:rsidRDefault="00A352A7" w:rsidP="00A352A7">
      <w:pPr>
        <w:spacing w:before="160" w:after="160" w:line="280" w:lineRule="atLeast"/>
        <w:ind w:left="851"/>
        <w:jc w:val="both"/>
        <w:rPr>
          <w:rFonts w:ascii="Times New Roman" w:eastAsia="Times New Roman" w:hAnsi="Times New Roman"/>
          <w:color w:val="auto"/>
          <w:lang w:val="en-US"/>
        </w:rPr>
      </w:pPr>
      <w:r w:rsidRPr="00A352A7">
        <w:rPr>
          <w:rFonts w:ascii="Times New Roman" w:eastAsia="Times New Roman" w:hAnsi="Times New Roman"/>
          <w:color w:val="auto"/>
          <w:lang w:val="en-US"/>
        </w:rPr>
        <w:t>“</w:t>
      </w:r>
      <w:r w:rsidRPr="00A352A7">
        <w:rPr>
          <w:rFonts w:ascii="Times New Roman" w:eastAsia="Times New Roman" w:hAnsi="Times New Roman"/>
          <w:b/>
          <w:color w:val="auto"/>
          <w:lang w:val="en-US"/>
        </w:rPr>
        <w:t>Commencement Date</w:t>
      </w:r>
      <w:r w:rsidRPr="00A352A7">
        <w:rPr>
          <w:rFonts w:ascii="Times New Roman" w:eastAsia="Times New Roman" w:hAnsi="Times New Roman"/>
          <w:color w:val="auto"/>
          <w:lang w:val="en-US"/>
        </w:rPr>
        <w:t xml:space="preserve">” has the meaning provided on the cover page to this </w:t>
      </w:r>
      <w:proofErr w:type="gramStart"/>
      <w:r w:rsidRPr="00A352A7">
        <w:rPr>
          <w:rFonts w:ascii="Times New Roman" w:eastAsia="Times New Roman" w:hAnsi="Times New Roman"/>
          <w:color w:val="auto"/>
          <w:lang w:val="en-US"/>
        </w:rPr>
        <w:t>Agreement;</w:t>
      </w:r>
      <w:proofErr w:type="gramEnd"/>
    </w:p>
    <w:p w14:paraId="1CF29CD0" w14:textId="77777777" w:rsidR="00A352A7" w:rsidRPr="00A352A7" w:rsidRDefault="00A352A7" w:rsidP="00A352A7">
      <w:pPr>
        <w:spacing w:before="160" w:after="160" w:line="280" w:lineRule="atLeast"/>
        <w:ind w:left="851"/>
        <w:jc w:val="both"/>
        <w:rPr>
          <w:rFonts w:ascii="Times New Roman" w:eastAsia="Times New Roman" w:hAnsi="Times New Roman"/>
          <w:color w:val="auto"/>
          <w:lang w:val="en-US"/>
        </w:rPr>
      </w:pPr>
      <w:r w:rsidRPr="00A352A7">
        <w:rPr>
          <w:rFonts w:ascii="Times New Roman" w:eastAsia="Times New Roman" w:hAnsi="Times New Roman"/>
          <w:color w:val="auto"/>
          <w:lang w:val="en-US"/>
        </w:rPr>
        <w:t>“</w:t>
      </w:r>
      <w:r w:rsidRPr="00A352A7">
        <w:rPr>
          <w:rFonts w:ascii="Times New Roman" w:eastAsia="Times New Roman" w:hAnsi="Times New Roman"/>
          <w:b/>
          <w:color w:val="auto"/>
          <w:lang w:val="en-US"/>
        </w:rPr>
        <w:t>Data</w:t>
      </w:r>
      <w:r w:rsidRPr="00A352A7">
        <w:rPr>
          <w:rFonts w:ascii="Times New Roman" w:eastAsia="Times New Roman" w:hAnsi="Times New Roman"/>
          <w:color w:val="auto"/>
          <w:lang w:val="en-US"/>
        </w:rPr>
        <w:t xml:space="preserve">” means the dataset(s), collected by, or on behalf of, Data Contributor that are processed under this Agreement, as specified on the cover page to this </w:t>
      </w:r>
      <w:proofErr w:type="gramStart"/>
      <w:r w:rsidRPr="00A352A7">
        <w:rPr>
          <w:rFonts w:ascii="Times New Roman" w:eastAsia="Times New Roman" w:hAnsi="Times New Roman"/>
          <w:color w:val="auto"/>
          <w:lang w:val="en-US"/>
        </w:rPr>
        <w:t>Agreement;</w:t>
      </w:r>
      <w:proofErr w:type="gramEnd"/>
    </w:p>
    <w:p w14:paraId="227699E0" w14:textId="77777777" w:rsidR="00A352A7" w:rsidRPr="00A352A7" w:rsidRDefault="00A352A7" w:rsidP="00A352A7">
      <w:pPr>
        <w:spacing w:before="160" w:after="160" w:line="280" w:lineRule="atLeast"/>
        <w:ind w:left="851"/>
        <w:jc w:val="both"/>
        <w:rPr>
          <w:rFonts w:ascii="Times New Roman" w:eastAsia="Times New Roman" w:hAnsi="Times New Roman"/>
          <w:color w:val="auto"/>
          <w:lang w:val="en-US"/>
        </w:rPr>
      </w:pPr>
      <w:r w:rsidRPr="00A352A7">
        <w:rPr>
          <w:rFonts w:ascii="Times New Roman" w:eastAsia="Times New Roman" w:hAnsi="Times New Roman"/>
          <w:color w:val="auto"/>
          <w:lang w:val="en-US"/>
        </w:rPr>
        <w:t>“</w:t>
      </w:r>
      <w:r w:rsidRPr="00A352A7">
        <w:rPr>
          <w:rFonts w:ascii="Times New Roman" w:eastAsia="Times New Roman" w:hAnsi="Times New Roman"/>
          <w:b/>
          <w:color w:val="auto"/>
          <w:lang w:val="en-US"/>
        </w:rPr>
        <w:t>Data Contributor</w:t>
      </w:r>
      <w:r w:rsidRPr="00A352A7">
        <w:rPr>
          <w:rFonts w:ascii="Times New Roman" w:eastAsia="Times New Roman" w:hAnsi="Times New Roman"/>
          <w:color w:val="auto"/>
          <w:lang w:val="en-US"/>
        </w:rPr>
        <w:t xml:space="preserve">” has the meaning provided on the cover page to this </w:t>
      </w:r>
      <w:proofErr w:type="gramStart"/>
      <w:r w:rsidRPr="00A352A7">
        <w:rPr>
          <w:rFonts w:ascii="Times New Roman" w:eastAsia="Times New Roman" w:hAnsi="Times New Roman"/>
          <w:color w:val="auto"/>
          <w:lang w:val="en-US"/>
        </w:rPr>
        <w:t>Agreement;</w:t>
      </w:r>
      <w:proofErr w:type="gramEnd"/>
    </w:p>
    <w:p w14:paraId="3AF9F6B3" w14:textId="77777777" w:rsidR="00A352A7" w:rsidRPr="00A352A7" w:rsidRDefault="00A352A7" w:rsidP="00A352A7">
      <w:pPr>
        <w:spacing w:before="160" w:after="160" w:line="280" w:lineRule="atLeast"/>
        <w:ind w:left="851"/>
        <w:jc w:val="both"/>
        <w:rPr>
          <w:rFonts w:ascii="Times New Roman" w:eastAsia="Times New Roman" w:hAnsi="Times New Roman"/>
          <w:color w:val="auto"/>
          <w:lang w:val="en-US"/>
        </w:rPr>
      </w:pPr>
      <w:r w:rsidRPr="00A352A7">
        <w:rPr>
          <w:rFonts w:ascii="Times New Roman" w:eastAsia="Times New Roman" w:hAnsi="Times New Roman"/>
          <w:color w:val="auto"/>
          <w:lang w:val="en-US"/>
        </w:rPr>
        <w:t>“</w:t>
      </w:r>
      <w:r w:rsidRPr="00A352A7">
        <w:rPr>
          <w:rFonts w:ascii="Times New Roman" w:eastAsia="Times New Roman" w:hAnsi="Times New Roman"/>
          <w:b/>
          <w:color w:val="auto"/>
          <w:lang w:val="en-US"/>
        </w:rPr>
        <w:t>Data Delivery Date</w:t>
      </w:r>
      <w:r w:rsidRPr="00A352A7">
        <w:rPr>
          <w:rFonts w:ascii="Times New Roman" w:eastAsia="Times New Roman" w:hAnsi="Times New Roman"/>
          <w:color w:val="auto"/>
          <w:lang w:val="en-US"/>
        </w:rPr>
        <w:t xml:space="preserve">” has the meaning provided on the cover page to this </w:t>
      </w:r>
      <w:proofErr w:type="gramStart"/>
      <w:r w:rsidRPr="00A352A7">
        <w:rPr>
          <w:rFonts w:ascii="Times New Roman" w:eastAsia="Times New Roman" w:hAnsi="Times New Roman"/>
          <w:color w:val="auto"/>
          <w:lang w:val="en-US"/>
        </w:rPr>
        <w:t>Agreement;</w:t>
      </w:r>
      <w:proofErr w:type="gramEnd"/>
      <w:r w:rsidRPr="00A352A7">
        <w:rPr>
          <w:rFonts w:ascii="Times New Roman" w:eastAsia="Times New Roman" w:hAnsi="Times New Roman"/>
          <w:color w:val="auto"/>
          <w:lang w:val="en-US"/>
        </w:rPr>
        <w:t xml:space="preserve"> </w:t>
      </w:r>
    </w:p>
    <w:p w14:paraId="227A0014" w14:textId="47B72C59" w:rsidR="00A352A7" w:rsidRPr="00A352A7" w:rsidRDefault="00A352A7" w:rsidP="00A352A7">
      <w:pPr>
        <w:spacing w:before="160" w:after="160" w:line="280" w:lineRule="atLeast"/>
        <w:ind w:left="851"/>
        <w:jc w:val="both"/>
        <w:rPr>
          <w:rFonts w:ascii="Times New Roman" w:eastAsia="Times New Roman" w:hAnsi="Times New Roman"/>
          <w:color w:val="auto"/>
          <w:lang w:val="en-US"/>
        </w:rPr>
      </w:pPr>
      <w:r w:rsidRPr="00A352A7">
        <w:rPr>
          <w:rFonts w:ascii="Times New Roman" w:eastAsia="Times New Roman" w:hAnsi="Times New Roman"/>
          <w:color w:val="auto"/>
          <w:lang w:val="en-US"/>
        </w:rPr>
        <w:t>“</w:t>
      </w:r>
      <w:r w:rsidRPr="00A352A7">
        <w:rPr>
          <w:rFonts w:ascii="Times New Roman" w:eastAsia="Times New Roman" w:hAnsi="Times New Roman"/>
          <w:b/>
          <w:color w:val="auto"/>
          <w:lang w:val="en-US"/>
        </w:rPr>
        <w:t>Data Inventory</w:t>
      </w:r>
      <w:r w:rsidRPr="00A352A7">
        <w:rPr>
          <w:rFonts w:ascii="Times New Roman" w:eastAsia="Times New Roman" w:hAnsi="Times New Roman"/>
          <w:color w:val="auto"/>
          <w:lang w:val="en-US"/>
        </w:rPr>
        <w:t xml:space="preserve">” has the meaning given in clause </w:t>
      </w:r>
      <w:r w:rsidRPr="00A352A7">
        <w:rPr>
          <w:rFonts w:ascii="Times New Roman" w:eastAsia="Times New Roman" w:hAnsi="Times New Roman"/>
          <w:color w:val="auto"/>
          <w:lang w:val="en-US"/>
        </w:rPr>
        <w:fldChar w:fldCharType="begin"/>
      </w:r>
      <w:r w:rsidRPr="00A352A7">
        <w:rPr>
          <w:rFonts w:ascii="Times New Roman" w:eastAsia="Times New Roman" w:hAnsi="Times New Roman"/>
          <w:color w:val="auto"/>
          <w:lang w:val="en-US"/>
        </w:rPr>
        <w:instrText xml:space="preserve"> REF _Ref74750947 \r \h  \* MERGEFORMAT </w:instrText>
      </w:r>
      <w:r w:rsidRPr="00A352A7">
        <w:rPr>
          <w:rFonts w:ascii="Times New Roman" w:eastAsia="Times New Roman" w:hAnsi="Times New Roman"/>
          <w:color w:val="auto"/>
          <w:lang w:val="en-US"/>
        </w:rPr>
      </w:r>
      <w:r w:rsidRPr="00A352A7">
        <w:rPr>
          <w:rFonts w:ascii="Times New Roman" w:eastAsia="Times New Roman" w:hAnsi="Times New Roman"/>
          <w:color w:val="auto"/>
          <w:lang w:val="en-US"/>
        </w:rPr>
        <w:fldChar w:fldCharType="separate"/>
      </w:r>
      <w:r>
        <w:rPr>
          <w:rFonts w:ascii="Times New Roman" w:eastAsia="Times New Roman" w:hAnsi="Times New Roman"/>
          <w:color w:val="auto"/>
          <w:lang w:val="en-US"/>
        </w:rPr>
        <w:t>ff</w:t>
      </w:r>
      <w:r w:rsidRPr="00A352A7">
        <w:rPr>
          <w:rFonts w:ascii="Times New Roman" w:eastAsia="Times New Roman" w:hAnsi="Times New Roman"/>
          <w:color w:val="auto"/>
          <w:lang w:val="en-US"/>
        </w:rPr>
        <w:fldChar w:fldCharType="end"/>
      </w:r>
      <w:r w:rsidRPr="00A352A7">
        <w:rPr>
          <w:rFonts w:ascii="Times New Roman" w:eastAsia="Times New Roman" w:hAnsi="Times New Roman"/>
          <w:color w:val="auto"/>
          <w:lang w:val="en-US"/>
        </w:rPr>
        <w:t>;</w:t>
      </w:r>
    </w:p>
    <w:p w14:paraId="3D61CAF2" w14:textId="77777777" w:rsidR="00A352A7" w:rsidRPr="00A352A7" w:rsidRDefault="00A352A7" w:rsidP="00A352A7">
      <w:pPr>
        <w:spacing w:before="160" w:after="160" w:line="280" w:lineRule="atLeast"/>
        <w:ind w:left="851"/>
        <w:jc w:val="both"/>
        <w:rPr>
          <w:rFonts w:ascii="Times New Roman" w:eastAsia="Times New Roman" w:hAnsi="Times New Roman"/>
          <w:color w:val="auto"/>
          <w:lang w:val="en-US"/>
        </w:rPr>
      </w:pPr>
      <w:r w:rsidRPr="00A352A7">
        <w:rPr>
          <w:rFonts w:ascii="Times New Roman" w:eastAsia="Times New Roman" w:hAnsi="Times New Roman"/>
          <w:color w:val="auto"/>
          <w:lang w:val="en-US"/>
        </w:rPr>
        <w:t>“</w:t>
      </w:r>
      <w:r w:rsidRPr="00A352A7">
        <w:rPr>
          <w:rFonts w:ascii="Times New Roman" w:eastAsia="Times New Roman" w:hAnsi="Times New Roman"/>
          <w:b/>
          <w:color w:val="auto"/>
          <w:lang w:val="en-US"/>
        </w:rPr>
        <w:t>Data Protection Law</w:t>
      </w:r>
      <w:r w:rsidRPr="00A352A7">
        <w:rPr>
          <w:rFonts w:ascii="Times New Roman" w:eastAsia="Times New Roman" w:hAnsi="Times New Roman"/>
          <w:color w:val="auto"/>
          <w:lang w:val="en-US"/>
        </w:rPr>
        <w:t xml:space="preserve">” </w:t>
      </w:r>
      <w:r w:rsidRPr="00A352A7">
        <w:rPr>
          <w:rFonts w:ascii="Times New Roman" w:eastAsia="Batang" w:hAnsi="Times New Roman"/>
          <w:color w:val="auto"/>
          <w:szCs w:val="24"/>
        </w:rPr>
        <w:t xml:space="preserve">means any and all Applicable Law with respect to data protection and privacy, including the GDPR, the UK GDPR (as defined in the UK Data Protection Act 2018) and/or the UK Data Protection Act 2018, as applicable to either Party and/or the activities under this </w:t>
      </w:r>
      <w:proofErr w:type="gramStart"/>
      <w:r w:rsidRPr="00A352A7">
        <w:rPr>
          <w:rFonts w:ascii="Times New Roman" w:eastAsia="Batang" w:hAnsi="Times New Roman"/>
          <w:color w:val="auto"/>
          <w:szCs w:val="24"/>
        </w:rPr>
        <w:t>Agreement</w:t>
      </w:r>
      <w:r w:rsidRPr="00A352A7">
        <w:rPr>
          <w:rFonts w:ascii="Times New Roman" w:eastAsia="Times New Roman" w:hAnsi="Times New Roman"/>
          <w:color w:val="auto"/>
          <w:lang w:val="en-US"/>
        </w:rPr>
        <w:t>;</w:t>
      </w:r>
      <w:proofErr w:type="gramEnd"/>
    </w:p>
    <w:p w14:paraId="6BB36AEC" w14:textId="77777777" w:rsidR="00A352A7" w:rsidRPr="00A352A7" w:rsidRDefault="00A352A7" w:rsidP="00A352A7">
      <w:pPr>
        <w:spacing w:before="160" w:after="160" w:line="280" w:lineRule="atLeast"/>
        <w:ind w:left="851"/>
        <w:jc w:val="both"/>
        <w:rPr>
          <w:rFonts w:ascii="Times New Roman" w:eastAsia="Times New Roman" w:hAnsi="Times New Roman"/>
          <w:color w:val="auto"/>
          <w:lang w:val="en-US"/>
        </w:rPr>
      </w:pPr>
      <w:r w:rsidRPr="00A352A7">
        <w:rPr>
          <w:rFonts w:ascii="Times New Roman" w:eastAsia="Times New Roman" w:hAnsi="Times New Roman"/>
          <w:color w:val="auto"/>
          <w:lang w:val="en-US"/>
        </w:rPr>
        <w:t>“</w:t>
      </w:r>
      <w:r w:rsidRPr="00A352A7">
        <w:rPr>
          <w:rFonts w:ascii="Times New Roman" w:eastAsia="Times New Roman" w:hAnsi="Times New Roman"/>
          <w:b/>
          <w:color w:val="auto"/>
          <w:lang w:val="en-US"/>
        </w:rPr>
        <w:t>Data Repository</w:t>
      </w:r>
      <w:r w:rsidRPr="00A352A7">
        <w:rPr>
          <w:rFonts w:ascii="Times New Roman" w:eastAsia="Times New Roman" w:hAnsi="Times New Roman"/>
          <w:color w:val="auto"/>
          <w:lang w:val="en-US"/>
        </w:rPr>
        <w:t>” means a Databank and/or a Trusted Research Environment (TRE</w:t>
      </w:r>
      <w:proofErr w:type="gramStart"/>
      <w:r w:rsidRPr="00A352A7">
        <w:rPr>
          <w:rFonts w:ascii="Times New Roman" w:eastAsia="Times New Roman" w:hAnsi="Times New Roman"/>
          <w:color w:val="auto"/>
          <w:lang w:val="en-US"/>
        </w:rPr>
        <w:t>);</w:t>
      </w:r>
      <w:proofErr w:type="gramEnd"/>
      <w:r w:rsidRPr="00A352A7">
        <w:rPr>
          <w:rFonts w:ascii="Times New Roman" w:eastAsia="Times New Roman" w:hAnsi="Times New Roman"/>
          <w:color w:val="auto"/>
          <w:lang w:val="en-US"/>
        </w:rPr>
        <w:t xml:space="preserve"> </w:t>
      </w:r>
    </w:p>
    <w:p w14:paraId="5D19C4BC" w14:textId="77777777" w:rsidR="00A352A7" w:rsidRPr="00A352A7" w:rsidRDefault="00A352A7" w:rsidP="00A352A7">
      <w:pPr>
        <w:spacing w:before="160" w:after="160" w:line="280" w:lineRule="atLeast"/>
        <w:ind w:left="851"/>
        <w:jc w:val="both"/>
        <w:rPr>
          <w:rFonts w:ascii="Times New Roman" w:eastAsia="Times New Roman" w:hAnsi="Times New Roman"/>
          <w:color w:val="auto"/>
          <w:lang w:val="en-US"/>
        </w:rPr>
      </w:pPr>
      <w:r w:rsidRPr="00A352A7">
        <w:rPr>
          <w:rFonts w:ascii="Times New Roman" w:eastAsia="Times New Roman" w:hAnsi="Times New Roman"/>
          <w:color w:val="auto"/>
          <w:lang w:val="en-US"/>
        </w:rPr>
        <w:t>“</w:t>
      </w:r>
      <w:r w:rsidRPr="00A352A7">
        <w:rPr>
          <w:rFonts w:ascii="Times New Roman" w:eastAsia="Times New Roman" w:hAnsi="Times New Roman"/>
          <w:b/>
          <w:color w:val="auto"/>
          <w:lang w:val="en-US"/>
        </w:rPr>
        <w:t>Databank</w:t>
      </w:r>
      <w:r w:rsidRPr="00A352A7">
        <w:rPr>
          <w:rFonts w:ascii="Times New Roman" w:eastAsia="Times New Roman" w:hAnsi="Times New Roman"/>
          <w:color w:val="auto"/>
          <w:lang w:val="en-US"/>
        </w:rPr>
        <w:t xml:space="preserve">” means, if specified, the databank identified on the cover page to this </w:t>
      </w:r>
      <w:proofErr w:type="gramStart"/>
      <w:r w:rsidRPr="00A352A7">
        <w:rPr>
          <w:rFonts w:ascii="Times New Roman" w:eastAsia="Times New Roman" w:hAnsi="Times New Roman"/>
          <w:color w:val="auto"/>
          <w:lang w:val="en-US"/>
        </w:rPr>
        <w:t>Agreement;</w:t>
      </w:r>
      <w:proofErr w:type="gramEnd"/>
    </w:p>
    <w:p w14:paraId="409D5ACE" w14:textId="77777777" w:rsidR="00A352A7" w:rsidRPr="00A352A7" w:rsidRDefault="00A352A7" w:rsidP="00A352A7">
      <w:pPr>
        <w:spacing w:before="160" w:after="160" w:line="280" w:lineRule="atLeast"/>
        <w:ind w:left="851"/>
        <w:jc w:val="both"/>
        <w:rPr>
          <w:rFonts w:ascii="Times New Roman" w:eastAsia="Times New Roman" w:hAnsi="Times New Roman"/>
          <w:color w:val="auto"/>
          <w:lang w:val="en-US"/>
        </w:rPr>
      </w:pPr>
      <w:r w:rsidRPr="00A352A7">
        <w:rPr>
          <w:rFonts w:ascii="Times New Roman" w:eastAsia="Times New Roman" w:hAnsi="Times New Roman"/>
          <w:color w:val="auto"/>
          <w:lang w:val="en-US"/>
        </w:rPr>
        <w:t>“</w:t>
      </w:r>
      <w:r w:rsidRPr="00A352A7">
        <w:rPr>
          <w:rFonts w:ascii="Times New Roman" w:eastAsia="Times New Roman" w:hAnsi="Times New Roman"/>
          <w:b/>
          <w:color w:val="auto"/>
          <w:lang w:val="en-US"/>
        </w:rPr>
        <w:t>De-</w:t>
      </w:r>
      <w:proofErr w:type="spellStart"/>
      <w:r w:rsidRPr="00A352A7">
        <w:rPr>
          <w:rFonts w:ascii="Times New Roman" w:eastAsia="Times New Roman" w:hAnsi="Times New Roman"/>
          <w:b/>
          <w:color w:val="auto"/>
          <w:lang w:val="en-US"/>
        </w:rPr>
        <w:t>personalisation</w:t>
      </w:r>
      <w:proofErr w:type="spellEnd"/>
      <w:r w:rsidRPr="00A352A7">
        <w:rPr>
          <w:rFonts w:ascii="Times New Roman" w:eastAsia="Times New Roman" w:hAnsi="Times New Roman"/>
          <w:color w:val="auto"/>
          <w:lang w:val="en-US"/>
        </w:rPr>
        <w:t xml:space="preserve">” means the Processing of personal data in such a manner that data can no longer be attributed to a specific individual without the use of additional information, provided that such additional information is kept separately and is subject to technical and </w:t>
      </w:r>
      <w:proofErr w:type="spellStart"/>
      <w:r w:rsidRPr="00A352A7">
        <w:rPr>
          <w:rFonts w:ascii="Times New Roman" w:eastAsia="Times New Roman" w:hAnsi="Times New Roman"/>
          <w:color w:val="auto"/>
          <w:lang w:val="en-US"/>
        </w:rPr>
        <w:t>organisational</w:t>
      </w:r>
      <w:proofErr w:type="spellEnd"/>
      <w:r w:rsidRPr="00A352A7">
        <w:rPr>
          <w:rFonts w:ascii="Times New Roman" w:eastAsia="Times New Roman" w:hAnsi="Times New Roman"/>
          <w:color w:val="auto"/>
          <w:lang w:val="en-US"/>
        </w:rPr>
        <w:t xml:space="preserve"> measures to prevent reattribution.  Without limiting the foregoing, “De-</w:t>
      </w:r>
      <w:proofErr w:type="spellStart"/>
      <w:r w:rsidRPr="00A352A7">
        <w:rPr>
          <w:rFonts w:ascii="Times New Roman" w:eastAsia="Times New Roman" w:hAnsi="Times New Roman"/>
          <w:color w:val="auto"/>
          <w:lang w:val="en-US"/>
        </w:rPr>
        <w:t>personalisation</w:t>
      </w:r>
      <w:proofErr w:type="spellEnd"/>
      <w:r w:rsidRPr="00A352A7">
        <w:rPr>
          <w:rFonts w:ascii="Times New Roman" w:eastAsia="Times New Roman" w:hAnsi="Times New Roman"/>
          <w:color w:val="auto"/>
          <w:lang w:val="en-US"/>
        </w:rPr>
        <w:t>” shall include the removal of the identifiers listed in Appendix 2.  “De-</w:t>
      </w:r>
      <w:proofErr w:type="spellStart"/>
      <w:r w:rsidRPr="00A352A7">
        <w:rPr>
          <w:rFonts w:ascii="Times New Roman" w:eastAsia="Times New Roman" w:hAnsi="Times New Roman"/>
          <w:color w:val="auto"/>
          <w:lang w:val="en-US"/>
        </w:rPr>
        <w:t>personalise</w:t>
      </w:r>
      <w:proofErr w:type="spellEnd"/>
      <w:r w:rsidRPr="00A352A7">
        <w:rPr>
          <w:rFonts w:ascii="Times New Roman" w:eastAsia="Times New Roman" w:hAnsi="Times New Roman"/>
          <w:color w:val="auto"/>
          <w:lang w:val="en-US"/>
        </w:rPr>
        <w:t>” and “De-</w:t>
      </w:r>
      <w:proofErr w:type="spellStart"/>
      <w:r w:rsidRPr="00A352A7">
        <w:rPr>
          <w:rFonts w:ascii="Times New Roman" w:eastAsia="Times New Roman" w:hAnsi="Times New Roman"/>
          <w:color w:val="auto"/>
          <w:lang w:val="en-US"/>
        </w:rPr>
        <w:t>personalised</w:t>
      </w:r>
      <w:proofErr w:type="spellEnd"/>
      <w:r w:rsidRPr="00A352A7">
        <w:rPr>
          <w:rFonts w:ascii="Times New Roman" w:eastAsia="Times New Roman" w:hAnsi="Times New Roman"/>
          <w:color w:val="auto"/>
          <w:lang w:val="en-US"/>
        </w:rPr>
        <w:t xml:space="preserve">” shall be interpreted accordingly. </w:t>
      </w:r>
    </w:p>
    <w:p w14:paraId="6FB169FF" w14:textId="77777777" w:rsidR="00A352A7" w:rsidRPr="00A352A7" w:rsidRDefault="00A352A7" w:rsidP="00A352A7">
      <w:pPr>
        <w:spacing w:before="160" w:after="160" w:line="280" w:lineRule="atLeast"/>
        <w:ind w:left="851"/>
        <w:jc w:val="both"/>
        <w:rPr>
          <w:rFonts w:ascii="Times New Roman" w:eastAsia="Times New Roman" w:hAnsi="Times New Roman"/>
          <w:color w:val="auto"/>
          <w:lang w:val="en-US"/>
        </w:rPr>
      </w:pPr>
      <w:r w:rsidRPr="00A352A7">
        <w:rPr>
          <w:rFonts w:ascii="Times New Roman" w:eastAsia="Times New Roman" w:hAnsi="Times New Roman"/>
          <w:color w:val="auto"/>
          <w:lang w:val="en-US"/>
        </w:rPr>
        <w:lastRenderedPageBreak/>
        <w:t>“</w:t>
      </w:r>
      <w:r w:rsidRPr="00A352A7">
        <w:rPr>
          <w:rFonts w:ascii="Times New Roman" w:eastAsia="Times New Roman" w:hAnsi="Times New Roman"/>
          <w:b/>
          <w:color w:val="auto"/>
          <w:lang w:val="en-US"/>
        </w:rPr>
        <w:t>Due Diligence Questionnaire</w:t>
      </w:r>
      <w:r w:rsidRPr="00A352A7">
        <w:rPr>
          <w:rFonts w:ascii="Times New Roman" w:eastAsia="Times New Roman" w:hAnsi="Times New Roman"/>
          <w:color w:val="auto"/>
          <w:lang w:val="en-US"/>
        </w:rPr>
        <w:t xml:space="preserve">” means the due diligence questionnaire in relation to Data completed by Data Contributor prior to entering into this Agreement, attached at Appendix 1 to this </w:t>
      </w:r>
      <w:proofErr w:type="gramStart"/>
      <w:r w:rsidRPr="00A352A7">
        <w:rPr>
          <w:rFonts w:ascii="Times New Roman" w:eastAsia="Times New Roman" w:hAnsi="Times New Roman"/>
          <w:color w:val="auto"/>
          <w:lang w:val="en-US"/>
        </w:rPr>
        <w:t>agreement;</w:t>
      </w:r>
      <w:proofErr w:type="gramEnd"/>
    </w:p>
    <w:p w14:paraId="043C61B0" w14:textId="77777777" w:rsidR="00A352A7" w:rsidRPr="00A352A7" w:rsidRDefault="00A352A7" w:rsidP="00A352A7">
      <w:pPr>
        <w:spacing w:before="160" w:after="160" w:line="280" w:lineRule="atLeast"/>
        <w:ind w:left="851"/>
        <w:jc w:val="both"/>
        <w:rPr>
          <w:rFonts w:ascii="Times New Roman" w:eastAsia="Times New Roman" w:hAnsi="Times New Roman"/>
          <w:color w:val="auto"/>
          <w:lang w:val="en-US"/>
        </w:rPr>
      </w:pPr>
      <w:r w:rsidRPr="00A352A7">
        <w:rPr>
          <w:rFonts w:ascii="Times New Roman" w:eastAsia="Times New Roman" w:hAnsi="Times New Roman"/>
          <w:color w:val="auto"/>
          <w:lang w:val="en-US"/>
        </w:rPr>
        <w:t>“</w:t>
      </w:r>
      <w:r w:rsidRPr="00A352A7">
        <w:rPr>
          <w:rFonts w:ascii="Times New Roman" w:eastAsia="Times New Roman" w:hAnsi="Times New Roman"/>
          <w:b/>
          <w:color w:val="auto"/>
          <w:lang w:val="en-US"/>
        </w:rPr>
        <w:t>GDPR</w:t>
      </w:r>
      <w:r w:rsidRPr="00A352A7">
        <w:rPr>
          <w:rFonts w:ascii="Times New Roman" w:eastAsia="Times New Roman" w:hAnsi="Times New Roman"/>
          <w:color w:val="auto"/>
          <w:lang w:val="en-US"/>
        </w:rPr>
        <w:t>” means the General Data Protection Regulation ((EU) 2016/679</w:t>
      </w:r>
      <w:proofErr w:type="gramStart"/>
      <w:r w:rsidRPr="00A352A7">
        <w:rPr>
          <w:rFonts w:ascii="Times New Roman" w:eastAsia="Times New Roman" w:hAnsi="Times New Roman"/>
          <w:color w:val="auto"/>
          <w:lang w:val="en-US"/>
        </w:rPr>
        <w:t>);</w:t>
      </w:r>
      <w:proofErr w:type="gramEnd"/>
    </w:p>
    <w:p w14:paraId="1B7C4EC4" w14:textId="77777777" w:rsidR="00A352A7" w:rsidRPr="00A352A7" w:rsidRDefault="00A352A7" w:rsidP="00A352A7">
      <w:pPr>
        <w:spacing w:before="160" w:after="160" w:line="280" w:lineRule="atLeast"/>
        <w:ind w:left="851"/>
        <w:jc w:val="both"/>
        <w:rPr>
          <w:rFonts w:ascii="Times New Roman" w:eastAsia="Times New Roman" w:hAnsi="Times New Roman"/>
          <w:color w:val="auto"/>
          <w:lang w:val="en-US"/>
        </w:rPr>
      </w:pPr>
      <w:r w:rsidRPr="00A352A7">
        <w:rPr>
          <w:rFonts w:ascii="Times New Roman" w:eastAsia="Times New Roman" w:hAnsi="Times New Roman"/>
          <w:color w:val="auto"/>
          <w:lang w:val="en-US"/>
        </w:rPr>
        <w:t>“</w:t>
      </w:r>
      <w:r w:rsidRPr="00A352A7">
        <w:rPr>
          <w:rFonts w:ascii="Times New Roman" w:eastAsia="Times New Roman" w:hAnsi="Times New Roman"/>
          <w:b/>
          <w:color w:val="auto"/>
          <w:lang w:val="en-US"/>
        </w:rPr>
        <w:t>HDR</w:t>
      </w:r>
      <w:r w:rsidRPr="00A352A7">
        <w:rPr>
          <w:rFonts w:ascii="Times New Roman" w:eastAsia="Times New Roman" w:hAnsi="Times New Roman"/>
          <w:color w:val="auto"/>
          <w:lang w:val="en-US"/>
        </w:rPr>
        <w:t xml:space="preserve">” has the meaning provided on the cover page to this </w:t>
      </w:r>
      <w:proofErr w:type="gramStart"/>
      <w:r w:rsidRPr="00A352A7">
        <w:rPr>
          <w:rFonts w:ascii="Times New Roman" w:eastAsia="Times New Roman" w:hAnsi="Times New Roman"/>
          <w:color w:val="auto"/>
          <w:lang w:val="en-US"/>
        </w:rPr>
        <w:t>Agreement;</w:t>
      </w:r>
      <w:proofErr w:type="gramEnd"/>
    </w:p>
    <w:p w14:paraId="0AE68707" w14:textId="0E742394" w:rsidR="00A352A7" w:rsidRPr="00A352A7" w:rsidRDefault="00A352A7" w:rsidP="00A352A7">
      <w:pPr>
        <w:spacing w:before="160" w:after="160" w:line="280" w:lineRule="atLeast"/>
        <w:ind w:left="851"/>
        <w:jc w:val="both"/>
        <w:rPr>
          <w:rFonts w:ascii="Times New Roman" w:eastAsia="Times New Roman" w:hAnsi="Times New Roman"/>
          <w:color w:val="auto"/>
          <w:lang w:val="en-US"/>
        </w:rPr>
      </w:pPr>
      <w:r w:rsidRPr="00A352A7">
        <w:rPr>
          <w:rFonts w:ascii="Times New Roman" w:eastAsia="Times New Roman" w:hAnsi="Times New Roman"/>
          <w:color w:val="auto"/>
          <w:lang w:val="en-US"/>
        </w:rPr>
        <w:t>“</w:t>
      </w:r>
      <w:r w:rsidRPr="00A352A7">
        <w:rPr>
          <w:rFonts w:ascii="Times New Roman" w:eastAsia="Times New Roman" w:hAnsi="Times New Roman"/>
          <w:b/>
          <w:color w:val="auto"/>
          <w:lang w:val="en-US"/>
        </w:rPr>
        <w:t>HDR Purposes</w:t>
      </w:r>
      <w:r w:rsidRPr="00A352A7">
        <w:rPr>
          <w:rFonts w:ascii="Times New Roman" w:eastAsia="Times New Roman" w:hAnsi="Times New Roman"/>
          <w:color w:val="auto"/>
          <w:lang w:val="en-US"/>
        </w:rPr>
        <w:t xml:space="preserve">” has the meaning given in clause </w:t>
      </w:r>
      <w:r w:rsidRPr="00A352A7">
        <w:rPr>
          <w:rFonts w:ascii="Times New Roman" w:eastAsia="Times New Roman" w:hAnsi="Times New Roman"/>
          <w:color w:val="auto"/>
          <w:lang w:val="en-US"/>
        </w:rPr>
        <w:fldChar w:fldCharType="begin"/>
      </w:r>
      <w:r w:rsidRPr="00A352A7">
        <w:rPr>
          <w:rFonts w:ascii="Times New Roman" w:eastAsia="Times New Roman" w:hAnsi="Times New Roman"/>
          <w:color w:val="auto"/>
          <w:lang w:val="en-US"/>
        </w:rPr>
        <w:instrText xml:space="preserve"> REF _Ref75112658 \r \h </w:instrText>
      </w:r>
      <w:r w:rsidRPr="00A352A7">
        <w:rPr>
          <w:rFonts w:ascii="Times New Roman" w:eastAsia="Times New Roman" w:hAnsi="Times New Roman"/>
          <w:color w:val="auto"/>
          <w:lang w:val="en-US"/>
        </w:rPr>
      </w:r>
      <w:r w:rsidRPr="00A352A7">
        <w:rPr>
          <w:rFonts w:ascii="Times New Roman" w:eastAsia="Times New Roman" w:hAnsi="Times New Roman"/>
          <w:color w:val="auto"/>
          <w:lang w:val="en-US"/>
        </w:rPr>
        <w:fldChar w:fldCharType="separate"/>
      </w:r>
      <w:r>
        <w:rPr>
          <w:rFonts w:ascii="Times New Roman" w:eastAsia="Times New Roman" w:hAnsi="Times New Roman"/>
          <w:color w:val="auto"/>
          <w:lang w:val="en-US"/>
        </w:rPr>
        <w:t>w</w:t>
      </w:r>
      <w:r w:rsidRPr="00A352A7">
        <w:rPr>
          <w:rFonts w:ascii="Times New Roman" w:eastAsia="Times New Roman" w:hAnsi="Times New Roman"/>
          <w:color w:val="auto"/>
          <w:lang w:val="en-US"/>
        </w:rPr>
        <w:fldChar w:fldCharType="end"/>
      </w:r>
      <w:r w:rsidRPr="00A352A7">
        <w:rPr>
          <w:rFonts w:ascii="Times New Roman" w:eastAsia="Times New Roman" w:hAnsi="Times New Roman"/>
          <w:color w:val="auto"/>
          <w:lang w:val="en-US"/>
        </w:rPr>
        <w:t>;</w:t>
      </w:r>
    </w:p>
    <w:p w14:paraId="48D6D881" w14:textId="77777777" w:rsidR="00A352A7" w:rsidRPr="00A352A7" w:rsidRDefault="00A352A7" w:rsidP="00A352A7">
      <w:pPr>
        <w:spacing w:before="160" w:after="160" w:line="280" w:lineRule="atLeast"/>
        <w:ind w:left="851"/>
        <w:jc w:val="both"/>
        <w:rPr>
          <w:rFonts w:ascii="Times New Roman" w:eastAsia="Times New Roman" w:hAnsi="Times New Roman"/>
          <w:color w:val="auto"/>
          <w:lang w:val="en-US"/>
        </w:rPr>
      </w:pPr>
      <w:r w:rsidRPr="00A352A7">
        <w:rPr>
          <w:rFonts w:ascii="Times New Roman" w:eastAsia="Times New Roman" w:hAnsi="Times New Roman"/>
          <w:color w:val="auto"/>
          <w:lang w:val="en-US"/>
        </w:rPr>
        <w:t>“</w:t>
      </w:r>
      <w:r w:rsidRPr="00A352A7">
        <w:rPr>
          <w:rFonts w:ascii="Times New Roman" w:eastAsia="Times New Roman" w:hAnsi="Times New Roman"/>
          <w:b/>
          <w:color w:val="auto"/>
          <w:lang w:val="en-US"/>
        </w:rPr>
        <w:t>Intellectual Property Rights</w:t>
      </w:r>
      <w:r w:rsidRPr="00A352A7">
        <w:rPr>
          <w:rFonts w:ascii="Times New Roman" w:eastAsia="Times New Roman" w:hAnsi="Times New Roman"/>
          <w:color w:val="auto"/>
          <w:lang w:val="en-US"/>
        </w:rPr>
        <w:t xml:space="preserve">” means any and all patents, utility models, rights to inventions, copyright and related rights, moral rights, </w:t>
      </w:r>
      <w:proofErr w:type="spellStart"/>
      <w:r w:rsidRPr="00A352A7">
        <w:rPr>
          <w:rFonts w:ascii="Times New Roman" w:eastAsia="Times New Roman" w:hAnsi="Times New Roman"/>
          <w:color w:val="auto"/>
          <w:lang w:val="en-US"/>
        </w:rPr>
        <w:t>trade marks</w:t>
      </w:r>
      <w:proofErr w:type="spellEnd"/>
      <w:r w:rsidRPr="00A352A7">
        <w:rPr>
          <w:rFonts w:ascii="Times New Roman" w:eastAsia="Times New Roman" w:hAnsi="Times New Roman"/>
          <w:color w:val="auto"/>
          <w:lang w:val="en-US"/>
        </w:rPr>
        <w:t xml:space="preserve"> and service marks, business names and domain names,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753CB935" w14:textId="77777777" w:rsidR="00A352A7" w:rsidRPr="00A352A7" w:rsidRDefault="00A352A7" w:rsidP="00A352A7">
      <w:pPr>
        <w:spacing w:before="160" w:after="160" w:line="280" w:lineRule="atLeast"/>
        <w:ind w:left="851"/>
        <w:jc w:val="both"/>
        <w:rPr>
          <w:rFonts w:ascii="Times New Roman" w:eastAsia="Times New Roman" w:hAnsi="Times New Roman"/>
          <w:color w:val="auto"/>
          <w:lang w:val="en-US"/>
        </w:rPr>
      </w:pPr>
      <w:r w:rsidRPr="00A352A7">
        <w:rPr>
          <w:rFonts w:ascii="Times New Roman" w:eastAsia="Times New Roman" w:hAnsi="Times New Roman"/>
          <w:color w:val="auto"/>
          <w:lang w:val="en-US"/>
        </w:rPr>
        <w:t>“</w:t>
      </w:r>
      <w:r w:rsidRPr="00A352A7">
        <w:rPr>
          <w:rFonts w:ascii="Times New Roman" w:eastAsia="Times New Roman" w:hAnsi="Times New Roman"/>
          <w:b/>
          <w:color w:val="auto"/>
          <w:lang w:val="en-US"/>
        </w:rPr>
        <w:t xml:space="preserve">Publication” </w:t>
      </w:r>
      <w:r w:rsidRPr="00A352A7">
        <w:rPr>
          <w:rFonts w:ascii="Times New Roman" w:eastAsia="Times New Roman" w:hAnsi="Times New Roman"/>
          <w:color w:val="auto"/>
          <w:lang w:val="en-US"/>
        </w:rPr>
        <w:t>means any abstract, report, external communication, website, presentation or peer-reviewed scientific publication that contains information, data or Research Results that are directly or indirectly related to the Data, and “</w:t>
      </w:r>
      <w:r w:rsidRPr="00A352A7">
        <w:rPr>
          <w:rFonts w:ascii="Times New Roman" w:eastAsia="Times New Roman" w:hAnsi="Times New Roman"/>
          <w:b/>
          <w:color w:val="auto"/>
          <w:lang w:val="en-US"/>
        </w:rPr>
        <w:t>Publish</w:t>
      </w:r>
      <w:r w:rsidRPr="00A352A7">
        <w:rPr>
          <w:rFonts w:ascii="Times New Roman" w:eastAsia="Times New Roman" w:hAnsi="Times New Roman"/>
          <w:color w:val="auto"/>
          <w:lang w:val="en-US"/>
        </w:rPr>
        <w:t xml:space="preserve">” shall be construed </w:t>
      </w:r>
      <w:proofErr w:type="gramStart"/>
      <w:r w:rsidRPr="00A352A7">
        <w:rPr>
          <w:rFonts w:ascii="Times New Roman" w:eastAsia="Times New Roman" w:hAnsi="Times New Roman"/>
          <w:color w:val="auto"/>
          <w:lang w:val="en-US"/>
        </w:rPr>
        <w:t>accordingly;</w:t>
      </w:r>
      <w:proofErr w:type="gramEnd"/>
    </w:p>
    <w:p w14:paraId="359A191F" w14:textId="77777777" w:rsidR="00A352A7" w:rsidRPr="00A352A7" w:rsidRDefault="00A352A7" w:rsidP="00A352A7">
      <w:pPr>
        <w:spacing w:before="160" w:after="160" w:line="280" w:lineRule="atLeast"/>
        <w:ind w:left="851"/>
        <w:jc w:val="both"/>
        <w:rPr>
          <w:rFonts w:ascii="Times New Roman" w:eastAsia="Times New Roman" w:hAnsi="Times New Roman"/>
          <w:color w:val="auto"/>
          <w:lang w:val="en-US"/>
        </w:rPr>
      </w:pPr>
      <w:r w:rsidRPr="00A352A7">
        <w:rPr>
          <w:rFonts w:ascii="Times New Roman" w:eastAsia="Times New Roman" w:hAnsi="Times New Roman"/>
          <w:color w:val="auto"/>
          <w:lang w:val="en-US"/>
        </w:rPr>
        <w:t>“</w:t>
      </w:r>
      <w:r w:rsidRPr="00A352A7">
        <w:rPr>
          <w:rFonts w:ascii="Times New Roman" w:eastAsia="Times New Roman" w:hAnsi="Times New Roman"/>
          <w:b/>
          <w:color w:val="auto"/>
          <w:lang w:val="en-US"/>
        </w:rPr>
        <w:t>Research Results</w:t>
      </w:r>
      <w:r w:rsidRPr="00A352A7">
        <w:rPr>
          <w:rFonts w:ascii="Times New Roman" w:eastAsia="Times New Roman" w:hAnsi="Times New Roman"/>
          <w:color w:val="auto"/>
          <w:lang w:val="en-US"/>
        </w:rPr>
        <w:t>” means the results of research performed using the Data (but excluding the Data itself</w:t>
      </w:r>
      <w:proofErr w:type="gramStart"/>
      <w:r w:rsidRPr="00A352A7">
        <w:rPr>
          <w:rFonts w:ascii="Times New Roman" w:eastAsia="Times New Roman" w:hAnsi="Times New Roman"/>
          <w:color w:val="auto"/>
          <w:lang w:val="en-US"/>
        </w:rPr>
        <w:t>);</w:t>
      </w:r>
      <w:proofErr w:type="gramEnd"/>
    </w:p>
    <w:p w14:paraId="73C27F45" w14:textId="77777777" w:rsidR="00A352A7" w:rsidRPr="00A352A7" w:rsidRDefault="00A352A7" w:rsidP="00A352A7">
      <w:pPr>
        <w:spacing w:before="160" w:after="160" w:line="280" w:lineRule="atLeast"/>
        <w:ind w:left="851"/>
        <w:jc w:val="both"/>
        <w:rPr>
          <w:rFonts w:ascii="Times New Roman" w:eastAsia="Times New Roman" w:hAnsi="Times New Roman"/>
          <w:color w:val="auto"/>
          <w:lang w:val="en-US"/>
        </w:rPr>
      </w:pPr>
      <w:r w:rsidRPr="00A352A7">
        <w:rPr>
          <w:rFonts w:ascii="Times New Roman" w:eastAsia="Times New Roman" w:hAnsi="Times New Roman"/>
          <w:color w:val="auto"/>
          <w:lang w:val="en-US"/>
        </w:rPr>
        <w:t>“</w:t>
      </w:r>
      <w:r w:rsidRPr="00A352A7">
        <w:rPr>
          <w:rFonts w:ascii="Times New Roman" w:eastAsia="Times New Roman" w:hAnsi="Times New Roman"/>
          <w:b/>
          <w:color w:val="auto"/>
          <w:lang w:val="en-US"/>
        </w:rPr>
        <w:t>Term</w:t>
      </w:r>
      <w:r w:rsidRPr="00A352A7">
        <w:rPr>
          <w:rFonts w:ascii="Times New Roman" w:eastAsia="Times New Roman" w:hAnsi="Times New Roman"/>
          <w:color w:val="auto"/>
          <w:lang w:val="en-US"/>
        </w:rPr>
        <w:t xml:space="preserve">” means the term of this Agreement specified on the cover page to this </w:t>
      </w:r>
      <w:proofErr w:type="gramStart"/>
      <w:r w:rsidRPr="00A352A7">
        <w:rPr>
          <w:rFonts w:ascii="Times New Roman" w:eastAsia="Times New Roman" w:hAnsi="Times New Roman"/>
          <w:color w:val="auto"/>
          <w:lang w:val="en-US"/>
        </w:rPr>
        <w:t>Agreement;</w:t>
      </w:r>
      <w:proofErr w:type="gramEnd"/>
    </w:p>
    <w:p w14:paraId="07995F13" w14:textId="77777777" w:rsidR="00A352A7" w:rsidRPr="00A352A7" w:rsidRDefault="00A352A7" w:rsidP="00A352A7">
      <w:pPr>
        <w:spacing w:before="160" w:after="160" w:line="280" w:lineRule="atLeast"/>
        <w:ind w:left="851"/>
        <w:jc w:val="both"/>
        <w:rPr>
          <w:rFonts w:ascii="Times New Roman" w:eastAsia="Times New Roman" w:hAnsi="Times New Roman"/>
          <w:color w:val="auto"/>
          <w:lang w:val="en-US"/>
        </w:rPr>
      </w:pPr>
      <w:r w:rsidRPr="00A352A7">
        <w:rPr>
          <w:rFonts w:ascii="Times New Roman" w:eastAsia="Times New Roman" w:hAnsi="Times New Roman"/>
          <w:color w:val="auto"/>
          <w:lang w:val="en-US"/>
        </w:rPr>
        <w:t>“</w:t>
      </w:r>
      <w:r w:rsidRPr="00A352A7">
        <w:rPr>
          <w:rFonts w:ascii="Times New Roman" w:eastAsia="Times New Roman" w:hAnsi="Times New Roman"/>
          <w:b/>
          <w:color w:val="auto"/>
          <w:lang w:val="en-US"/>
        </w:rPr>
        <w:t>Third Party</w:t>
      </w:r>
      <w:r w:rsidRPr="00A352A7">
        <w:rPr>
          <w:rFonts w:ascii="Times New Roman" w:eastAsia="Times New Roman" w:hAnsi="Times New Roman"/>
          <w:color w:val="auto"/>
          <w:lang w:val="en-US"/>
        </w:rPr>
        <w:t>” means any entity o</w:t>
      </w:r>
      <w:bookmarkStart w:id="7" w:name="a941644"/>
      <w:r w:rsidRPr="00A352A7">
        <w:rPr>
          <w:rFonts w:ascii="Times New Roman" w:eastAsia="Times New Roman" w:hAnsi="Times New Roman"/>
          <w:color w:val="auto"/>
          <w:lang w:val="en-US"/>
        </w:rPr>
        <w:t xml:space="preserve">r person other than the </w:t>
      </w:r>
      <w:proofErr w:type="gramStart"/>
      <w:r w:rsidRPr="00A352A7">
        <w:rPr>
          <w:rFonts w:ascii="Times New Roman" w:eastAsia="Times New Roman" w:hAnsi="Times New Roman"/>
          <w:color w:val="auto"/>
          <w:lang w:val="en-US"/>
        </w:rPr>
        <w:t>Parties;</w:t>
      </w:r>
      <w:proofErr w:type="gramEnd"/>
    </w:p>
    <w:p w14:paraId="21E109B0" w14:textId="77777777" w:rsidR="00A352A7" w:rsidRPr="00A352A7" w:rsidRDefault="00A352A7" w:rsidP="00A352A7">
      <w:pPr>
        <w:spacing w:before="160" w:after="160" w:line="280" w:lineRule="atLeast"/>
        <w:ind w:left="851"/>
        <w:jc w:val="both"/>
        <w:rPr>
          <w:rFonts w:ascii="Times New Roman" w:eastAsia="Times New Roman" w:hAnsi="Times New Roman"/>
          <w:color w:val="auto"/>
          <w:lang w:val="en-US"/>
        </w:rPr>
      </w:pPr>
      <w:r w:rsidRPr="00A352A7">
        <w:rPr>
          <w:rFonts w:ascii="Times New Roman" w:eastAsia="Times New Roman" w:hAnsi="Times New Roman"/>
          <w:color w:val="auto"/>
          <w:lang w:val="en-US"/>
        </w:rPr>
        <w:t>“</w:t>
      </w:r>
      <w:r w:rsidRPr="00A352A7">
        <w:rPr>
          <w:rFonts w:ascii="Times New Roman" w:eastAsia="Times New Roman" w:hAnsi="Times New Roman"/>
          <w:b/>
          <w:color w:val="auto"/>
          <w:lang w:val="en-US"/>
        </w:rPr>
        <w:t>Trusted Research Environment</w:t>
      </w:r>
      <w:r w:rsidRPr="00A352A7">
        <w:rPr>
          <w:rFonts w:ascii="Times New Roman" w:eastAsia="Times New Roman" w:hAnsi="Times New Roman"/>
          <w:color w:val="auto"/>
          <w:lang w:val="en-US"/>
        </w:rPr>
        <w:t>” or “</w:t>
      </w:r>
      <w:r w:rsidRPr="00A352A7">
        <w:rPr>
          <w:rFonts w:ascii="Times New Roman" w:eastAsia="Times New Roman" w:hAnsi="Times New Roman"/>
          <w:b/>
          <w:color w:val="auto"/>
          <w:lang w:val="en-US"/>
        </w:rPr>
        <w:t>TRE</w:t>
      </w:r>
      <w:r w:rsidRPr="00A352A7">
        <w:rPr>
          <w:rFonts w:ascii="Times New Roman" w:eastAsia="Times New Roman" w:hAnsi="Times New Roman"/>
          <w:color w:val="auto"/>
          <w:lang w:val="en-US"/>
        </w:rPr>
        <w:t xml:space="preserve">” means, if specified, the trusted research environment identified on the cover page to this Agreement, within which accredited researchers </w:t>
      </w:r>
      <w:proofErr w:type="gramStart"/>
      <w:r w:rsidRPr="00A352A7">
        <w:rPr>
          <w:rFonts w:ascii="Times New Roman" w:eastAsia="Times New Roman" w:hAnsi="Times New Roman"/>
          <w:color w:val="auto"/>
          <w:lang w:val="en-US"/>
        </w:rPr>
        <w:t>are able to</w:t>
      </w:r>
      <w:proofErr w:type="gramEnd"/>
      <w:r w:rsidRPr="00A352A7">
        <w:rPr>
          <w:rFonts w:ascii="Times New Roman" w:eastAsia="Times New Roman" w:hAnsi="Times New Roman"/>
          <w:color w:val="auto"/>
          <w:lang w:val="en-US"/>
        </w:rPr>
        <w:t xml:space="preserve"> </w:t>
      </w:r>
      <w:proofErr w:type="spellStart"/>
      <w:r w:rsidRPr="00A352A7">
        <w:rPr>
          <w:rFonts w:ascii="Times New Roman" w:eastAsia="Times New Roman" w:hAnsi="Times New Roman"/>
          <w:color w:val="auto"/>
          <w:lang w:val="en-US"/>
        </w:rPr>
        <w:t>analyse</w:t>
      </w:r>
      <w:proofErr w:type="spellEnd"/>
      <w:r w:rsidRPr="00A352A7">
        <w:rPr>
          <w:rFonts w:ascii="Times New Roman" w:eastAsia="Times New Roman" w:hAnsi="Times New Roman"/>
          <w:color w:val="auto"/>
          <w:lang w:val="en-US"/>
        </w:rPr>
        <w:t xml:space="preserve"> Data to which they have been provided access, for one or more defined and approved research purpose(s); and</w:t>
      </w:r>
    </w:p>
    <w:p w14:paraId="513D57BD" w14:textId="77777777" w:rsidR="00A352A7" w:rsidRPr="00A352A7" w:rsidRDefault="00A352A7" w:rsidP="00A352A7">
      <w:pPr>
        <w:spacing w:before="160" w:after="160" w:line="280" w:lineRule="atLeast"/>
        <w:ind w:left="851"/>
        <w:jc w:val="both"/>
        <w:rPr>
          <w:rFonts w:ascii="Times New Roman" w:eastAsia="Times New Roman" w:hAnsi="Times New Roman"/>
          <w:color w:val="auto"/>
          <w:lang w:val="en-US"/>
        </w:rPr>
      </w:pPr>
      <w:r w:rsidRPr="00A352A7">
        <w:rPr>
          <w:rFonts w:ascii="Times New Roman" w:eastAsia="Times New Roman" w:hAnsi="Times New Roman"/>
          <w:color w:val="auto"/>
          <w:lang w:val="en-US"/>
        </w:rPr>
        <w:t>“</w:t>
      </w:r>
      <w:r w:rsidRPr="00A352A7">
        <w:rPr>
          <w:rFonts w:ascii="Times New Roman" w:eastAsia="Times New Roman" w:hAnsi="Times New Roman"/>
          <w:b/>
          <w:color w:val="auto"/>
          <w:lang w:val="en-US"/>
        </w:rPr>
        <w:t>Website</w:t>
      </w:r>
      <w:r w:rsidRPr="00A352A7">
        <w:rPr>
          <w:rFonts w:ascii="Times New Roman" w:eastAsia="Times New Roman" w:hAnsi="Times New Roman"/>
          <w:color w:val="auto"/>
          <w:lang w:val="en-US"/>
        </w:rPr>
        <w:t xml:space="preserve">” means the website available at </w:t>
      </w:r>
      <w:hyperlink r:id="rId9" w:history="1">
        <w:r w:rsidRPr="00A352A7">
          <w:rPr>
            <w:rFonts w:ascii="Times New Roman" w:eastAsia="Times New Roman" w:hAnsi="Times New Roman"/>
            <w:color w:val="0000FF"/>
            <w:u w:val="single"/>
            <w:lang w:val="en-US"/>
          </w:rPr>
          <w:t>https://icoda-research.org/</w:t>
        </w:r>
      </w:hyperlink>
      <w:r w:rsidRPr="00A352A7">
        <w:rPr>
          <w:rFonts w:ascii="Times New Roman" w:eastAsia="Times New Roman" w:hAnsi="Times New Roman"/>
          <w:color w:val="auto"/>
          <w:lang w:val="en-US"/>
        </w:rPr>
        <w:t>.</w:t>
      </w:r>
      <w:bookmarkStart w:id="8" w:name="_Toc74740736"/>
    </w:p>
    <w:p w14:paraId="395BCD58" w14:textId="77777777"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r w:rsidRPr="00A352A7">
        <w:rPr>
          <w:rFonts w:ascii="Times New Roman" w:eastAsia="Malgun Gothic" w:hAnsi="Times New Roman"/>
          <w:bCs/>
          <w:color w:val="auto"/>
          <w:szCs w:val="26"/>
          <w:lang w:val="en-US"/>
        </w:rPr>
        <w:t>The terms “</w:t>
      </w:r>
      <w:r w:rsidRPr="00A352A7">
        <w:rPr>
          <w:rFonts w:ascii="Times New Roman" w:eastAsia="Malgun Gothic" w:hAnsi="Times New Roman"/>
          <w:b/>
          <w:bCs/>
          <w:color w:val="auto"/>
          <w:szCs w:val="26"/>
          <w:lang w:val="en-US"/>
        </w:rPr>
        <w:t>Controller</w:t>
      </w:r>
      <w:r w:rsidRPr="00A352A7">
        <w:rPr>
          <w:rFonts w:ascii="Times New Roman" w:eastAsia="Malgun Gothic" w:hAnsi="Times New Roman"/>
          <w:bCs/>
          <w:color w:val="auto"/>
          <w:szCs w:val="26"/>
          <w:lang w:val="en-US"/>
        </w:rPr>
        <w:t>”, “</w:t>
      </w:r>
      <w:r w:rsidRPr="00A352A7">
        <w:rPr>
          <w:rFonts w:ascii="Times New Roman" w:eastAsia="Malgun Gothic" w:hAnsi="Times New Roman"/>
          <w:b/>
          <w:bCs/>
          <w:color w:val="auto"/>
          <w:szCs w:val="26"/>
          <w:lang w:val="en-US"/>
        </w:rPr>
        <w:t>Data Subject</w:t>
      </w:r>
      <w:r w:rsidRPr="00A352A7">
        <w:rPr>
          <w:rFonts w:ascii="Times New Roman" w:eastAsia="Malgun Gothic" w:hAnsi="Times New Roman"/>
          <w:bCs/>
          <w:color w:val="auto"/>
          <w:szCs w:val="26"/>
          <w:lang w:val="en-US"/>
        </w:rPr>
        <w:t>”, “</w:t>
      </w:r>
      <w:r w:rsidRPr="00A352A7">
        <w:rPr>
          <w:rFonts w:ascii="Times New Roman" w:eastAsia="Malgun Gothic" w:hAnsi="Times New Roman"/>
          <w:b/>
          <w:bCs/>
          <w:color w:val="auto"/>
          <w:szCs w:val="26"/>
          <w:lang w:val="en-US"/>
        </w:rPr>
        <w:t>Personal Data</w:t>
      </w:r>
      <w:r w:rsidRPr="00A352A7">
        <w:rPr>
          <w:rFonts w:ascii="Times New Roman" w:eastAsia="Malgun Gothic" w:hAnsi="Times New Roman"/>
          <w:bCs/>
          <w:color w:val="auto"/>
          <w:szCs w:val="26"/>
          <w:lang w:val="en-US"/>
        </w:rPr>
        <w:t>”, “</w:t>
      </w:r>
      <w:r w:rsidRPr="00A352A7">
        <w:rPr>
          <w:rFonts w:ascii="Times New Roman" w:eastAsia="Malgun Gothic" w:hAnsi="Times New Roman"/>
          <w:b/>
          <w:bCs/>
          <w:color w:val="auto"/>
          <w:szCs w:val="26"/>
          <w:lang w:val="en-US"/>
        </w:rPr>
        <w:t>Personal Data Breach</w:t>
      </w:r>
      <w:r w:rsidRPr="00A352A7">
        <w:rPr>
          <w:rFonts w:ascii="Times New Roman" w:eastAsia="Malgun Gothic" w:hAnsi="Times New Roman"/>
          <w:bCs/>
          <w:color w:val="auto"/>
          <w:szCs w:val="26"/>
          <w:lang w:val="en-US"/>
        </w:rPr>
        <w:t>”, “</w:t>
      </w:r>
      <w:r w:rsidRPr="00A352A7">
        <w:rPr>
          <w:rFonts w:ascii="Times New Roman" w:eastAsia="Malgun Gothic" w:hAnsi="Times New Roman"/>
          <w:b/>
          <w:bCs/>
          <w:color w:val="auto"/>
          <w:szCs w:val="26"/>
          <w:lang w:val="en-US"/>
        </w:rPr>
        <w:t>Processing</w:t>
      </w:r>
      <w:r w:rsidRPr="00A352A7">
        <w:rPr>
          <w:rFonts w:ascii="Times New Roman" w:eastAsia="Malgun Gothic" w:hAnsi="Times New Roman"/>
          <w:bCs/>
          <w:color w:val="auto"/>
          <w:szCs w:val="26"/>
          <w:lang w:val="en-US"/>
        </w:rPr>
        <w:t>” and “</w:t>
      </w:r>
      <w:r w:rsidRPr="00A352A7">
        <w:rPr>
          <w:rFonts w:ascii="Times New Roman" w:eastAsia="Malgun Gothic" w:hAnsi="Times New Roman"/>
          <w:b/>
          <w:bCs/>
          <w:color w:val="auto"/>
          <w:szCs w:val="26"/>
          <w:lang w:val="en-US"/>
        </w:rPr>
        <w:t>Processor</w:t>
      </w:r>
      <w:r w:rsidRPr="00A352A7">
        <w:rPr>
          <w:rFonts w:ascii="Times New Roman" w:eastAsia="Malgun Gothic" w:hAnsi="Times New Roman"/>
          <w:bCs/>
          <w:color w:val="auto"/>
          <w:szCs w:val="26"/>
          <w:lang w:val="en-US"/>
        </w:rPr>
        <w:t>” shall be interpreted in accordance with applicable Data Protection Law in the relevant jurisdiction.</w:t>
      </w:r>
    </w:p>
    <w:p w14:paraId="11E18116" w14:textId="77777777"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r w:rsidRPr="00A352A7">
        <w:rPr>
          <w:rFonts w:ascii="Times New Roman" w:eastAsia="Malgun Gothic" w:hAnsi="Times New Roman"/>
          <w:bCs/>
          <w:color w:val="auto"/>
          <w:szCs w:val="26"/>
          <w:lang w:val="en-US"/>
        </w:rPr>
        <w:t>Clause and Appendix headings shall not affect the interpretation of this Agreement.</w:t>
      </w:r>
      <w:bookmarkEnd w:id="7"/>
      <w:bookmarkEnd w:id="8"/>
    </w:p>
    <w:p w14:paraId="1321F3D9" w14:textId="77777777"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bookmarkStart w:id="9" w:name="a813641"/>
      <w:bookmarkStart w:id="10" w:name="_Toc74740737"/>
      <w:r w:rsidRPr="00A352A7">
        <w:rPr>
          <w:rFonts w:ascii="Times New Roman" w:eastAsia="Malgun Gothic" w:hAnsi="Times New Roman"/>
          <w:bCs/>
          <w:color w:val="auto"/>
          <w:szCs w:val="26"/>
          <w:lang w:val="en-US"/>
        </w:rPr>
        <w:t>The Appendices form part of this Agreement and shall have effect as if set out in full in the body of this Agreement. Any reference to this Agreement includes the Appendices.</w:t>
      </w:r>
      <w:bookmarkEnd w:id="9"/>
      <w:bookmarkEnd w:id="10"/>
    </w:p>
    <w:p w14:paraId="189490EB" w14:textId="77777777"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bookmarkStart w:id="11" w:name="a138576"/>
      <w:bookmarkStart w:id="12" w:name="_Toc74740738"/>
      <w:r w:rsidRPr="00A352A7">
        <w:rPr>
          <w:rFonts w:ascii="Times New Roman" w:eastAsia="Malgun Gothic" w:hAnsi="Times New Roman"/>
          <w:bCs/>
          <w:color w:val="auto"/>
          <w:szCs w:val="26"/>
          <w:lang w:val="en-US"/>
        </w:rPr>
        <w:t xml:space="preserve">Unless the context otherwise requires, words in the singular shall include the plural </w:t>
      </w:r>
      <w:proofErr w:type="gramStart"/>
      <w:r w:rsidRPr="00A352A7">
        <w:rPr>
          <w:rFonts w:ascii="Times New Roman" w:eastAsia="Malgun Gothic" w:hAnsi="Times New Roman"/>
          <w:bCs/>
          <w:color w:val="auto"/>
          <w:szCs w:val="26"/>
          <w:lang w:val="en-US"/>
        </w:rPr>
        <w:t>and in the plural</w:t>
      </w:r>
      <w:proofErr w:type="gramEnd"/>
      <w:r w:rsidRPr="00A352A7">
        <w:rPr>
          <w:rFonts w:ascii="Times New Roman" w:eastAsia="Malgun Gothic" w:hAnsi="Times New Roman"/>
          <w:bCs/>
          <w:color w:val="auto"/>
          <w:szCs w:val="26"/>
          <w:lang w:val="en-US"/>
        </w:rPr>
        <w:t xml:space="preserve"> shall include the singular.</w:t>
      </w:r>
      <w:bookmarkEnd w:id="11"/>
      <w:bookmarkEnd w:id="12"/>
    </w:p>
    <w:p w14:paraId="16884CFB" w14:textId="77777777"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bookmarkStart w:id="13" w:name="a565805"/>
      <w:bookmarkStart w:id="14" w:name="_Toc74740740"/>
      <w:r w:rsidRPr="00A352A7">
        <w:rPr>
          <w:rFonts w:ascii="Times New Roman" w:eastAsia="Malgun Gothic" w:hAnsi="Times New Roman"/>
          <w:bCs/>
          <w:color w:val="auto"/>
          <w:szCs w:val="26"/>
          <w:lang w:val="en-US"/>
        </w:rPr>
        <w:lastRenderedPageBreak/>
        <w:t>A reference to legislation or a legislative provision shall include all subordinate legislation made from time to time under that legislation or legislative provision.</w:t>
      </w:r>
      <w:bookmarkEnd w:id="13"/>
      <w:bookmarkEnd w:id="14"/>
    </w:p>
    <w:p w14:paraId="05FE0936" w14:textId="77777777"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bookmarkStart w:id="15" w:name="a990122"/>
      <w:bookmarkStart w:id="16" w:name="_Toc74740741"/>
      <w:r w:rsidRPr="00A352A7">
        <w:rPr>
          <w:rFonts w:ascii="Times New Roman" w:eastAsia="Malgun Gothic" w:hAnsi="Times New Roman"/>
          <w:bCs/>
          <w:color w:val="auto"/>
          <w:szCs w:val="26"/>
          <w:lang w:val="en-US"/>
        </w:rPr>
        <w:t>References to clauses are to the clauses of this Agreement.</w:t>
      </w:r>
      <w:bookmarkEnd w:id="15"/>
      <w:bookmarkEnd w:id="16"/>
    </w:p>
    <w:p w14:paraId="7DB40FCA" w14:textId="77777777"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bookmarkStart w:id="17" w:name="a959320"/>
      <w:bookmarkStart w:id="18" w:name="_Toc74740742"/>
      <w:r w:rsidRPr="00A352A7">
        <w:rPr>
          <w:rFonts w:ascii="Times New Roman" w:eastAsia="Malgun Gothic" w:hAnsi="Times New Roman"/>
          <w:bCs/>
          <w:color w:val="auto"/>
          <w:szCs w:val="26"/>
          <w:lang w:val="en-US"/>
        </w:rPr>
        <w:t xml:space="preserve">Any words following the terms “including”, “include”, “in particular” or “for example” or any similar expression shall be construed as illustrative and shall not limit the sense of the words, description, definition, </w:t>
      </w:r>
      <w:proofErr w:type="gramStart"/>
      <w:r w:rsidRPr="00A352A7">
        <w:rPr>
          <w:rFonts w:ascii="Times New Roman" w:eastAsia="Malgun Gothic" w:hAnsi="Times New Roman"/>
          <w:bCs/>
          <w:color w:val="auto"/>
          <w:szCs w:val="26"/>
          <w:lang w:val="en-US"/>
        </w:rPr>
        <w:t>phrase</w:t>
      </w:r>
      <w:proofErr w:type="gramEnd"/>
      <w:r w:rsidRPr="00A352A7">
        <w:rPr>
          <w:rFonts w:ascii="Times New Roman" w:eastAsia="Malgun Gothic" w:hAnsi="Times New Roman"/>
          <w:bCs/>
          <w:color w:val="auto"/>
          <w:szCs w:val="26"/>
          <w:lang w:val="en-US"/>
        </w:rPr>
        <w:t xml:space="preserve"> or term preceding those terms.</w:t>
      </w:r>
      <w:bookmarkEnd w:id="17"/>
      <w:bookmarkEnd w:id="18"/>
    </w:p>
    <w:p w14:paraId="7FCEBAE8" w14:textId="77777777"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bookmarkStart w:id="19" w:name="a114172"/>
      <w:bookmarkStart w:id="20" w:name="_Toc74740743"/>
      <w:r w:rsidRPr="00A352A7">
        <w:rPr>
          <w:rFonts w:ascii="Times New Roman" w:eastAsia="Malgun Gothic" w:hAnsi="Times New Roman"/>
          <w:bCs/>
          <w:color w:val="auto"/>
          <w:szCs w:val="26"/>
          <w:lang w:val="en-US"/>
        </w:rPr>
        <w:t>In the case of any conflict between any provision contained in the body of this Agreement and any provision contained in the Appendix, the provision in the body of this Agreement shall take precedence to the extent of the conflict.</w:t>
      </w:r>
      <w:bookmarkEnd w:id="19"/>
      <w:bookmarkEnd w:id="20"/>
    </w:p>
    <w:p w14:paraId="38E5404E" w14:textId="77777777"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bookmarkStart w:id="21" w:name="a777934"/>
      <w:bookmarkStart w:id="22" w:name="_Toc74740744"/>
      <w:r w:rsidRPr="00A352A7">
        <w:rPr>
          <w:rFonts w:ascii="Times New Roman" w:eastAsia="Malgun Gothic" w:hAnsi="Times New Roman"/>
          <w:bCs/>
          <w:color w:val="auto"/>
          <w:szCs w:val="26"/>
          <w:lang w:val="en-US"/>
        </w:rPr>
        <w:t>A reference to “writing” or “written” includes e-mail.</w:t>
      </w:r>
      <w:bookmarkEnd w:id="21"/>
      <w:bookmarkEnd w:id="22"/>
    </w:p>
    <w:p w14:paraId="4DE0CB13" w14:textId="77777777" w:rsidR="00A352A7" w:rsidRPr="00A352A7" w:rsidRDefault="00A352A7" w:rsidP="00395067">
      <w:pPr>
        <w:keepNext/>
        <w:numPr>
          <w:ilvl w:val="0"/>
          <w:numId w:val="19"/>
        </w:numPr>
        <w:spacing w:before="360" w:after="160" w:line="280" w:lineRule="atLeast"/>
        <w:jc w:val="both"/>
        <w:outlineLvl w:val="0"/>
        <w:rPr>
          <w:rFonts w:ascii="Times New Roman" w:eastAsia="Malgun Gothic" w:hAnsi="Times New Roman"/>
          <w:b/>
          <w:bCs/>
          <w:smallCaps/>
          <w:color w:val="auto"/>
          <w:szCs w:val="28"/>
          <w:lang w:val="en-US"/>
        </w:rPr>
      </w:pPr>
      <w:bookmarkStart w:id="23" w:name="_Toc74740746"/>
      <w:bookmarkStart w:id="24" w:name="_Toc75883310"/>
      <w:r w:rsidRPr="00A352A7">
        <w:rPr>
          <w:rFonts w:ascii="Times New Roman" w:eastAsia="Malgun Gothic" w:hAnsi="Times New Roman"/>
          <w:b/>
          <w:bCs/>
          <w:smallCaps/>
          <w:color w:val="auto"/>
          <w:szCs w:val="28"/>
          <w:lang w:val="en-US"/>
        </w:rPr>
        <w:t>Data Transfer</w:t>
      </w:r>
      <w:bookmarkStart w:id="25" w:name="_Ref78479197"/>
      <w:bookmarkStart w:id="26" w:name="_Toc74740747"/>
      <w:bookmarkEnd w:id="23"/>
      <w:bookmarkEnd w:id="24"/>
    </w:p>
    <w:p w14:paraId="43DB7078" w14:textId="77777777"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bookmarkStart w:id="27" w:name="_Ref78466544"/>
      <w:bookmarkStart w:id="28" w:name="_Ref78392579"/>
      <w:bookmarkEnd w:id="25"/>
      <w:r w:rsidRPr="00A352A7">
        <w:rPr>
          <w:rFonts w:ascii="Times New Roman" w:eastAsia="Malgun Gothic" w:hAnsi="Times New Roman"/>
          <w:color w:val="auto"/>
          <w:szCs w:val="26"/>
          <w:lang w:val="en-US"/>
        </w:rPr>
        <w:t>Data</w:t>
      </w:r>
      <w:r w:rsidRPr="00A352A7">
        <w:rPr>
          <w:rFonts w:ascii="Times New Roman" w:eastAsia="Malgun Gothic" w:hAnsi="Times New Roman"/>
          <w:bCs/>
          <w:color w:val="auto"/>
          <w:szCs w:val="26"/>
          <w:lang w:val="en-US"/>
        </w:rPr>
        <w:t xml:space="preserve"> Contributor shall transfer the Data to a Data Repository, on or around each Data Delivery Date and, unless otherwise expressly stated on the cover page to this Agreement, </w:t>
      </w:r>
      <w:proofErr w:type="gramStart"/>
      <w:r w:rsidRPr="00A352A7">
        <w:rPr>
          <w:rFonts w:ascii="Times New Roman" w:eastAsia="Malgun Gothic" w:hAnsi="Times New Roman"/>
          <w:bCs/>
          <w:color w:val="auto"/>
          <w:szCs w:val="26"/>
          <w:lang w:val="en-US"/>
        </w:rPr>
        <w:t>thereafter  on</w:t>
      </w:r>
      <w:proofErr w:type="gramEnd"/>
      <w:r w:rsidRPr="00A352A7">
        <w:rPr>
          <w:rFonts w:ascii="Times New Roman" w:eastAsia="Malgun Gothic" w:hAnsi="Times New Roman"/>
          <w:bCs/>
          <w:color w:val="auto"/>
          <w:szCs w:val="26"/>
          <w:lang w:val="en-US"/>
        </w:rPr>
        <w:t xml:space="preserve"> or around the first business day of each calendar month during the Term. </w:t>
      </w:r>
    </w:p>
    <w:p w14:paraId="547679E5" w14:textId="77777777"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bookmarkStart w:id="29" w:name="_Ref81993523"/>
      <w:r w:rsidRPr="00A352A7">
        <w:rPr>
          <w:rFonts w:ascii="Times New Roman" w:eastAsia="Malgun Gothic" w:hAnsi="Times New Roman"/>
          <w:bCs/>
          <w:color w:val="auto"/>
          <w:szCs w:val="26"/>
          <w:lang w:val="en-US"/>
        </w:rPr>
        <w:t>Data Contributor shall not transfer any of the Data to a Data Repository under this Agreement that is not De-</w:t>
      </w:r>
      <w:proofErr w:type="spellStart"/>
      <w:r w:rsidRPr="00A352A7">
        <w:rPr>
          <w:rFonts w:ascii="Times New Roman" w:eastAsia="Malgun Gothic" w:hAnsi="Times New Roman"/>
          <w:bCs/>
          <w:color w:val="auto"/>
          <w:szCs w:val="26"/>
          <w:lang w:val="en-US"/>
        </w:rPr>
        <w:t>personalised</w:t>
      </w:r>
      <w:proofErr w:type="spellEnd"/>
      <w:r w:rsidRPr="00A352A7">
        <w:rPr>
          <w:rFonts w:ascii="Times New Roman" w:eastAsia="Malgun Gothic" w:hAnsi="Times New Roman"/>
          <w:bCs/>
          <w:color w:val="auto"/>
          <w:szCs w:val="26"/>
          <w:lang w:val="en-US"/>
        </w:rPr>
        <w:t>.</w:t>
      </w:r>
      <w:bookmarkEnd w:id="27"/>
      <w:bookmarkEnd w:id="29"/>
    </w:p>
    <w:p w14:paraId="602F18E9" w14:textId="77777777" w:rsidR="00A352A7" w:rsidRPr="00A352A7" w:rsidRDefault="00A352A7" w:rsidP="00395067">
      <w:pPr>
        <w:keepNext/>
        <w:numPr>
          <w:ilvl w:val="0"/>
          <w:numId w:val="19"/>
        </w:numPr>
        <w:spacing w:before="360" w:after="160" w:line="280" w:lineRule="atLeast"/>
        <w:jc w:val="both"/>
        <w:outlineLvl w:val="0"/>
        <w:rPr>
          <w:rFonts w:ascii="Times New Roman" w:eastAsia="Malgun Gothic" w:hAnsi="Times New Roman"/>
          <w:b/>
          <w:bCs/>
          <w:smallCaps/>
          <w:color w:val="auto"/>
          <w:szCs w:val="28"/>
          <w:lang w:val="en-US"/>
        </w:rPr>
      </w:pPr>
      <w:r w:rsidRPr="00A352A7">
        <w:rPr>
          <w:rFonts w:ascii="Times New Roman" w:eastAsia="Malgun Gothic" w:hAnsi="Times New Roman"/>
          <w:b/>
          <w:bCs/>
          <w:smallCaps/>
          <w:color w:val="auto"/>
          <w:szCs w:val="28"/>
          <w:lang w:val="en-US"/>
        </w:rPr>
        <w:t>Right of Verification</w:t>
      </w:r>
    </w:p>
    <w:p w14:paraId="09DB90DE" w14:textId="367A14D8"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bookmarkStart w:id="30" w:name="_Ref82011172"/>
      <w:r w:rsidRPr="00A352A7">
        <w:rPr>
          <w:rFonts w:ascii="Times New Roman" w:eastAsia="Malgun Gothic" w:hAnsi="Times New Roman"/>
          <w:bCs/>
          <w:color w:val="auto"/>
          <w:szCs w:val="26"/>
          <w:lang w:val="en-US"/>
        </w:rPr>
        <w:t xml:space="preserve">Without limiting any obligation on Data Contributor under this Agreement, HDR shall have the right (itself and/or using a contractor) to verify that any of the Data provided by Data Contributor to a Data Repository </w:t>
      </w:r>
      <w:proofErr w:type="gramStart"/>
      <w:r w:rsidRPr="00A352A7">
        <w:rPr>
          <w:rFonts w:ascii="Times New Roman" w:eastAsia="Malgun Gothic" w:hAnsi="Times New Roman"/>
          <w:bCs/>
          <w:color w:val="auto"/>
          <w:szCs w:val="26"/>
          <w:lang w:val="en-US"/>
        </w:rPr>
        <w:t>is in compliance with</w:t>
      </w:r>
      <w:proofErr w:type="gramEnd"/>
      <w:r w:rsidRPr="00A352A7">
        <w:rPr>
          <w:rFonts w:ascii="Times New Roman" w:eastAsia="Malgun Gothic" w:hAnsi="Times New Roman"/>
          <w:bCs/>
          <w:color w:val="auto"/>
          <w:szCs w:val="26"/>
          <w:lang w:val="en-US"/>
        </w:rPr>
        <w:t xml:space="preserve"> the terms of this Agreement, including ensuring that any such Data is De-</w:t>
      </w:r>
      <w:proofErr w:type="spellStart"/>
      <w:r w:rsidRPr="00A352A7">
        <w:rPr>
          <w:rFonts w:ascii="Times New Roman" w:eastAsia="Malgun Gothic" w:hAnsi="Times New Roman"/>
          <w:bCs/>
          <w:color w:val="auto"/>
          <w:szCs w:val="26"/>
          <w:lang w:val="en-US"/>
        </w:rPr>
        <w:t>personalised</w:t>
      </w:r>
      <w:proofErr w:type="spellEnd"/>
      <w:r w:rsidRPr="00A352A7">
        <w:rPr>
          <w:rFonts w:ascii="Times New Roman" w:eastAsia="Malgun Gothic" w:hAnsi="Times New Roman"/>
          <w:bCs/>
          <w:color w:val="auto"/>
          <w:szCs w:val="26"/>
          <w:lang w:val="en-US"/>
        </w:rPr>
        <w:t>. Where such verification reveals non-compliance by Data Contributor, HDR may, at its sole discretion, either (</w:t>
      </w:r>
      <w:proofErr w:type="spellStart"/>
      <w:r w:rsidRPr="00A352A7">
        <w:rPr>
          <w:rFonts w:ascii="Times New Roman" w:eastAsia="Malgun Gothic" w:hAnsi="Times New Roman"/>
          <w:bCs/>
          <w:color w:val="auto"/>
          <w:szCs w:val="26"/>
          <w:lang w:val="en-US"/>
        </w:rPr>
        <w:t>i</w:t>
      </w:r>
      <w:proofErr w:type="spellEnd"/>
      <w:r w:rsidRPr="00A352A7">
        <w:rPr>
          <w:rFonts w:ascii="Times New Roman" w:eastAsia="Malgun Gothic" w:hAnsi="Times New Roman"/>
          <w:bCs/>
          <w:color w:val="auto"/>
          <w:szCs w:val="26"/>
          <w:lang w:val="en-US"/>
        </w:rPr>
        <w:t xml:space="preserve">) require Data Contributor to promptly rectify such non-compliance to a standard acceptable to HDR, or (ii) terminate this Agreement under clause </w:t>
      </w:r>
      <w:r w:rsidRPr="00A352A7">
        <w:rPr>
          <w:rFonts w:ascii="Times New Roman" w:eastAsia="Malgun Gothic" w:hAnsi="Times New Roman"/>
          <w:bCs/>
          <w:color w:val="auto"/>
          <w:szCs w:val="26"/>
          <w:lang w:val="en-US"/>
        </w:rPr>
        <w:fldChar w:fldCharType="begin"/>
      </w:r>
      <w:r w:rsidRPr="00A352A7">
        <w:rPr>
          <w:rFonts w:ascii="Times New Roman" w:eastAsia="Malgun Gothic" w:hAnsi="Times New Roman"/>
          <w:bCs/>
          <w:color w:val="auto"/>
          <w:szCs w:val="26"/>
          <w:lang w:val="en-US"/>
        </w:rPr>
        <w:instrText xml:space="preserve"> REF _Ref81483231 \r \h </w:instrText>
      </w:r>
      <w:r w:rsidRPr="00A352A7">
        <w:rPr>
          <w:rFonts w:ascii="Times New Roman" w:eastAsia="Malgun Gothic" w:hAnsi="Times New Roman"/>
          <w:bCs/>
          <w:color w:val="auto"/>
          <w:szCs w:val="26"/>
          <w:lang w:val="en-US"/>
        </w:rPr>
      </w:r>
      <w:r w:rsidRPr="00A352A7">
        <w:rPr>
          <w:rFonts w:ascii="Times New Roman" w:eastAsia="Malgun Gothic" w:hAnsi="Times New Roman"/>
          <w:bCs/>
          <w:color w:val="auto"/>
          <w:szCs w:val="26"/>
          <w:lang w:val="en-US"/>
        </w:rPr>
        <w:fldChar w:fldCharType="separate"/>
      </w:r>
      <w:proofErr w:type="spellStart"/>
      <w:r>
        <w:rPr>
          <w:rFonts w:ascii="Times New Roman" w:eastAsia="Malgun Gothic" w:hAnsi="Times New Roman"/>
          <w:bCs/>
          <w:color w:val="auto"/>
          <w:szCs w:val="26"/>
          <w:lang w:val="en-US"/>
        </w:rPr>
        <w:t>oo</w:t>
      </w:r>
      <w:proofErr w:type="spellEnd"/>
      <w:r w:rsidRPr="00A352A7">
        <w:rPr>
          <w:rFonts w:ascii="Times New Roman" w:eastAsia="Malgun Gothic" w:hAnsi="Times New Roman"/>
          <w:bCs/>
          <w:color w:val="auto"/>
          <w:szCs w:val="26"/>
          <w:lang w:val="en-US"/>
        </w:rPr>
        <w:fldChar w:fldCharType="end"/>
      </w:r>
      <w:r w:rsidRPr="00A352A7">
        <w:rPr>
          <w:rFonts w:ascii="Times New Roman" w:eastAsia="Malgun Gothic" w:hAnsi="Times New Roman"/>
          <w:bCs/>
          <w:color w:val="auto"/>
          <w:szCs w:val="26"/>
          <w:lang w:val="en-US"/>
        </w:rPr>
        <w:t>.</w:t>
      </w:r>
      <w:bookmarkEnd w:id="26"/>
      <w:bookmarkEnd w:id="28"/>
      <w:bookmarkEnd w:id="30"/>
    </w:p>
    <w:p w14:paraId="47514F8B" w14:textId="77777777" w:rsidR="00A352A7" w:rsidRPr="00A352A7" w:rsidRDefault="00A352A7" w:rsidP="00395067">
      <w:pPr>
        <w:keepNext/>
        <w:numPr>
          <w:ilvl w:val="0"/>
          <w:numId w:val="19"/>
        </w:numPr>
        <w:spacing w:before="360" w:after="160" w:line="280" w:lineRule="atLeast"/>
        <w:jc w:val="both"/>
        <w:outlineLvl w:val="0"/>
        <w:rPr>
          <w:rFonts w:ascii="Times New Roman" w:eastAsia="Malgun Gothic" w:hAnsi="Times New Roman"/>
          <w:b/>
          <w:bCs/>
          <w:smallCaps/>
          <w:color w:val="auto"/>
          <w:szCs w:val="28"/>
          <w:lang w:val="en-US"/>
        </w:rPr>
      </w:pPr>
      <w:bookmarkStart w:id="31" w:name="_Ref75115154"/>
      <w:bookmarkStart w:id="32" w:name="_Toc75883311"/>
      <w:bookmarkStart w:id="33" w:name="_Ref78479106"/>
      <w:r w:rsidRPr="00A352A7">
        <w:rPr>
          <w:rFonts w:ascii="Times New Roman" w:eastAsia="Malgun Gothic" w:hAnsi="Times New Roman"/>
          <w:b/>
          <w:bCs/>
          <w:smallCaps/>
          <w:color w:val="auto"/>
          <w:szCs w:val="28"/>
          <w:lang w:val="en-US"/>
        </w:rPr>
        <w:t>Data Protection</w:t>
      </w:r>
      <w:bookmarkEnd w:id="31"/>
      <w:bookmarkEnd w:id="32"/>
      <w:bookmarkEnd w:id="33"/>
    </w:p>
    <w:p w14:paraId="1565587F" w14:textId="5B3C3104"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bookmarkStart w:id="34" w:name="_Ref75116516"/>
      <w:bookmarkStart w:id="35" w:name="_Toc74740752"/>
      <w:r w:rsidRPr="00A352A7">
        <w:rPr>
          <w:rFonts w:ascii="Times New Roman" w:eastAsia="Malgun Gothic" w:hAnsi="Times New Roman"/>
          <w:bCs/>
          <w:color w:val="auto"/>
          <w:szCs w:val="26"/>
          <w:lang w:val="en-US"/>
        </w:rPr>
        <w:t>To the extent that the Data transferred from Data Contributor under this Agreement contains Personal Data, then (</w:t>
      </w:r>
      <w:proofErr w:type="spellStart"/>
      <w:r w:rsidRPr="00A352A7">
        <w:rPr>
          <w:rFonts w:ascii="Times New Roman" w:eastAsia="Malgun Gothic" w:hAnsi="Times New Roman"/>
          <w:bCs/>
          <w:color w:val="auto"/>
          <w:szCs w:val="26"/>
          <w:lang w:val="en-US"/>
        </w:rPr>
        <w:t>i</w:t>
      </w:r>
      <w:proofErr w:type="spellEnd"/>
      <w:r w:rsidRPr="00A352A7">
        <w:rPr>
          <w:rFonts w:ascii="Times New Roman" w:eastAsia="Malgun Gothic" w:hAnsi="Times New Roman"/>
          <w:bCs/>
          <w:color w:val="auto"/>
          <w:szCs w:val="26"/>
          <w:lang w:val="en-US"/>
        </w:rPr>
        <w:t xml:space="preserve">) each Party shall be considered a Controller for the purposes of Data Protection Law in respect of such Personal Data, and (ii) the terms of this clause </w:t>
      </w:r>
      <w:r w:rsidRPr="00A352A7">
        <w:rPr>
          <w:rFonts w:ascii="Times New Roman" w:eastAsia="Malgun Gothic" w:hAnsi="Times New Roman"/>
          <w:bCs/>
          <w:color w:val="auto"/>
          <w:szCs w:val="26"/>
          <w:lang w:val="en-US"/>
        </w:rPr>
        <w:fldChar w:fldCharType="begin"/>
      </w:r>
      <w:r w:rsidRPr="00A352A7">
        <w:rPr>
          <w:rFonts w:ascii="Times New Roman" w:eastAsia="Malgun Gothic" w:hAnsi="Times New Roman"/>
          <w:bCs/>
          <w:color w:val="auto"/>
          <w:szCs w:val="26"/>
          <w:lang w:val="en-US"/>
        </w:rPr>
        <w:instrText xml:space="preserve"> REF _Ref78479106 \r \h </w:instrText>
      </w:r>
      <w:r w:rsidRPr="00A352A7">
        <w:rPr>
          <w:rFonts w:ascii="Times New Roman" w:eastAsia="Malgun Gothic" w:hAnsi="Times New Roman"/>
          <w:bCs/>
          <w:color w:val="auto"/>
          <w:szCs w:val="26"/>
          <w:lang w:val="en-US"/>
        </w:rPr>
      </w:r>
      <w:r w:rsidRPr="00A352A7">
        <w:rPr>
          <w:rFonts w:ascii="Times New Roman" w:eastAsia="Malgun Gothic" w:hAnsi="Times New Roman"/>
          <w:bCs/>
          <w:color w:val="auto"/>
          <w:szCs w:val="26"/>
          <w:lang w:val="en-US"/>
        </w:rPr>
        <w:fldChar w:fldCharType="separate"/>
      </w:r>
      <w:r>
        <w:rPr>
          <w:rFonts w:ascii="Times New Roman" w:eastAsia="Malgun Gothic" w:hAnsi="Times New Roman"/>
          <w:bCs/>
          <w:color w:val="auto"/>
          <w:szCs w:val="26"/>
          <w:lang w:val="en-US"/>
        </w:rPr>
        <w:t>4</w:t>
      </w:r>
      <w:r w:rsidRPr="00A352A7">
        <w:rPr>
          <w:rFonts w:ascii="Times New Roman" w:eastAsia="Malgun Gothic" w:hAnsi="Times New Roman"/>
          <w:bCs/>
          <w:color w:val="auto"/>
          <w:szCs w:val="26"/>
          <w:lang w:val="en-US"/>
        </w:rPr>
        <w:fldChar w:fldCharType="end"/>
      </w:r>
      <w:r w:rsidRPr="00A352A7">
        <w:rPr>
          <w:rFonts w:ascii="Times New Roman" w:eastAsia="Malgun Gothic" w:hAnsi="Times New Roman"/>
          <w:bCs/>
          <w:color w:val="auto"/>
          <w:szCs w:val="26"/>
          <w:lang w:val="en-US"/>
        </w:rPr>
        <w:t xml:space="preserve"> shall apply. </w:t>
      </w:r>
      <w:bookmarkEnd w:id="34"/>
    </w:p>
    <w:p w14:paraId="6C00C12C" w14:textId="13E8DBF7"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r w:rsidRPr="00A352A7">
        <w:rPr>
          <w:rFonts w:ascii="Times New Roman" w:eastAsia="Malgun Gothic" w:hAnsi="Times New Roman"/>
          <w:bCs/>
          <w:color w:val="auto"/>
          <w:szCs w:val="26"/>
          <w:lang w:val="en-US"/>
        </w:rPr>
        <w:t xml:space="preserve">Except to the extent set out otherwise in this clause </w:t>
      </w:r>
      <w:r w:rsidRPr="00A352A7">
        <w:rPr>
          <w:rFonts w:ascii="Times New Roman" w:eastAsia="Malgun Gothic" w:hAnsi="Times New Roman"/>
          <w:bCs/>
          <w:color w:val="auto"/>
          <w:szCs w:val="26"/>
          <w:lang w:val="en-US"/>
        </w:rPr>
        <w:fldChar w:fldCharType="begin"/>
      </w:r>
      <w:r w:rsidRPr="00A352A7">
        <w:rPr>
          <w:rFonts w:ascii="Times New Roman" w:eastAsia="Malgun Gothic" w:hAnsi="Times New Roman"/>
          <w:bCs/>
          <w:color w:val="auto"/>
          <w:szCs w:val="26"/>
          <w:lang w:val="en-US"/>
        </w:rPr>
        <w:instrText xml:space="preserve"> REF _Ref75115154 \r \h </w:instrText>
      </w:r>
      <w:r w:rsidRPr="00A352A7">
        <w:rPr>
          <w:rFonts w:ascii="Times New Roman" w:eastAsia="Malgun Gothic" w:hAnsi="Times New Roman"/>
          <w:bCs/>
          <w:color w:val="auto"/>
          <w:szCs w:val="26"/>
          <w:lang w:val="en-US"/>
        </w:rPr>
      </w:r>
      <w:r w:rsidRPr="00A352A7">
        <w:rPr>
          <w:rFonts w:ascii="Times New Roman" w:eastAsia="Malgun Gothic" w:hAnsi="Times New Roman"/>
          <w:bCs/>
          <w:color w:val="auto"/>
          <w:szCs w:val="26"/>
          <w:lang w:val="en-US"/>
        </w:rPr>
        <w:fldChar w:fldCharType="separate"/>
      </w:r>
      <w:r>
        <w:rPr>
          <w:rFonts w:ascii="Times New Roman" w:eastAsia="Malgun Gothic" w:hAnsi="Times New Roman"/>
          <w:bCs/>
          <w:color w:val="auto"/>
          <w:szCs w:val="26"/>
          <w:lang w:val="en-US"/>
        </w:rPr>
        <w:t>4</w:t>
      </w:r>
      <w:r w:rsidRPr="00A352A7">
        <w:rPr>
          <w:rFonts w:ascii="Times New Roman" w:eastAsia="Malgun Gothic" w:hAnsi="Times New Roman"/>
          <w:bCs/>
          <w:color w:val="auto"/>
          <w:szCs w:val="26"/>
          <w:lang w:val="en-US"/>
        </w:rPr>
        <w:fldChar w:fldCharType="end"/>
      </w:r>
      <w:r w:rsidRPr="00A352A7">
        <w:rPr>
          <w:rFonts w:ascii="Times New Roman" w:eastAsia="Malgun Gothic" w:hAnsi="Times New Roman"/>
          <w:bCs/>
          <w:color w:val="auto"/>
          <w:szCs w:val="26"/>
          <w:lang w:val="en-US"/>
        </w:rPr>
        <w:t xml:space="preserve">, each Party shall be responsible for complying with Data Protection Law when performing its respective obligations and exercising its rights under this Agreement. </w:t>
      </w:r>
    </w:p>
    <w:p w14:paraId="73FFA84C" w14:textId="77777777"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r w:rsidRPr="00A352A7">
        <w:rPr>
          <w:rFonts w:ascii="Times New Roman" w:eastAsia="Malgun Gothic" w:hAnsi="Times New Roman"/>
          <w:bCs/>
          <w:color w:val="auto"/>
          <w:szCs w:val="26"/>
          <w:lang w:val="en-US"/>
        </w:rPr>
        <w:lastRenderedPageBreak/>
        <w:t xml:space="preserve">In the event of a Personal Data Breach or the receipt of any correspondence from a competent regulatory authority or other public authority relating to Personal Data processed under this Agreement, the affected/receiving Party shall notify the other Party without undue delay and in any event within </w:t>
      </w:r>
      <w:proofErr w:type="gramStart"/>
      <w:r w:rsidRPr="00A352A7">
        <w:rPr>
          <w:rFonts w:ascii="Times New Roman" w:eastAsia="Malgun Gothic" w:hAnsi="Times New Roman"/>
          <w:bCs/>
          <w:color w:val="auto"/>
          <w:szCs w:val="26"/>
          <w:lang w:val="en-US"/>
        </w:rPr>
        <w:t>forty eight</w:t>
      </w:r>
      <w:proofErr w:type="gramEnd"/>
      <w:r w:rsidRPr="00A352A7">
        <w:rPr>
          <w:rFonts w:ascii="Times New Roman" w:eastAsia="Malgun Gothic" w:hAnsi="Times New Roman"/>
          <w:bCs/>
          <w:color w:val="auto"/>
          <w:szCs w:val="26"/>
          <w:lang w:val="en-US"/>
        </w:rPr>
        <w:t xml:space="preserve"> (48) hours after becoming aware of the same. In the event of a Personal Data Breach each Party shall cooperate and assist the other in promptly investigating, </w:t>
      </w:r>
      <w:proofErr w:type="gramStart"/>
      <w:r w:rsidRPr="00A352A7">
        <w:rPr>
          <w:rFonts w:ascii="Times New Roman" w:eastAsia="Malgun Gothic" w:hAnsi="Times New Roman"/>
          <w:bCs/>
          <w:color w:val="auto"/>
          <w:szCs w:val="26"/>
          <w:lang w:val="en-US"/>
        </w:rPr>
        <w:t>mitigating</w:t>
      </w:r>
      <w:proofErr w:type="gramEnd"/>
      <w:r w:rsidRPr="00A352A7">
        <w:rPr>
          <w:rFonts w:ascii="Times New Roman" w:eastAsia="Malgun Gothic" w:hAnsi="Times New Roman"/>
          <w:bCs/>
          <w:color w:val="auto"/>
          <w:szCs w:val="26"/>
          <w:lang w:val="en-US"/>
        </w:rPr>
        <w:t xml:space="preserve"> and remediating any such Personal Data Breach and/or responding to any such complaint or other correspondence from a regulator or other public authority. The Parties shall, following consultation with each other, comply with any applicable obligations under Data Protection Law in relation to any such Personal Data Breach or correspondence from a competent regulatory authority or other public authority, including (where applicable) notification of a Personal Data Breach to any competent regulatory authorities, and/or Data Subjects. </w:t>
      </w:r>
    </w:p>
    <w:p w14:paraId="31E85A6E" w14:textId="77777777"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r w:rsidRPr="00A352A7">
        <w:rPr>
          <w:rFonts w:ascii="Times New Roman" w:eastAsia="Malgun Gothic" w:hAnsi="Times New Roman"/>
          <w:bCs/>
          <w:color w:val="auto"/>
          <w:szCs w:val="26"/>
          <w:lang w:val="en-US"/>
        </w:rPr>
        <w:t>Data Contributor shall be solely responsible for compliance with all obligations under Data Protection Law relating to De-</w:t>
      </w:r>
      <w:proofErr w:type="spellStart"/>
      <w:r w:rsidRPr="00A352A7">
        <w:rPr>
          <w:rFonts w:ascii="Times New Roman" w:eastAsia="Malgun Gothic" w:hAnsi="Times New Roman"/>
          <w:bCs/>
          <w:color w:val="auto"/>
          <w:szCs w:val="26"/>
          <w:lang w:val="en-US"/>
        </w:rPr>
        <w:t>personalisation</w:t>
      </w:r>
      <w:proofErr w:type="spellEnd"/>
      <w:r w:rsidRPr="00A352A7">
        <w:rPr>
          <w:rFonts w:ascii="Times New Roman" w:eastAsia="Malgun Gothic" w:hAnsi="Times New Roman"/>
          <w:bCs/>
          <w:color w:val="auto"/>
          <w:szCs w:val="26"/>
          <w:lang w:val="en-US"/>
        </w:rPr>
        <w:t xml:space="preserve"> and transfer of Personal Data, including (</w:t>
      </w:r>
      <w:proofErr w:type="spellStart"/>
      <w:r w:rsidRPr="00A352A7">
        <w:rPr>
          <w:rFonts w:ascii="Times New Roman" w:eastAsia="Malgun Gothic" w:hAnsi="Times New Roman"/>
          <w:bCs/>
          <w:color w:val="auto"/>
          <w:szCs w:val="26"/>
          <w:lang w:val="en-US"/>
        </w:rPr>
        <w:t>i</w:t>
      </w:r>
      <w:proofErr w:type="spellEnd"/>
      <w:r w:rsidRPr="00A352A7">
        <w:rPr>
          <w:rFonts w:ascii="Times New Roman" w:eastAsia="Malgun Gothic" w:hAnsi="Times New Roman"/>
          <w:bCs/>
          <w:color w:val="auto"/>
          <w:szCs w:val="26"/>
          <w:lang w:val="en-US"/>
        </w:rPr>
        <w:t>) ensuring it has and maintains a valid legal basis (ii) providing all required information to Data Subjects, (iii) handling requests received from Data Subjects wishing to exercise their rights under Data Protection Law, and (iv) ensuring that any international transfer of Personal Data is conducted in compliance with Data Protection Law.</w:t>
      </w:r>
    </w:p>
    <w:p w14:paraId="39E1FA50" w14:textId="77777777"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r w:rsidRPr="00A352A7">
        <w:rPr>
          <w:rFonts w:ascii="Times New Roman" w:eastAsia="Malgun Gothic" w:hAnsi="Times New Roman"/>
          <w:bCs/>
          <w:color w:val="auto"/>
          <w:szCs w:val="26"/>
          <w:lang w:val="en-US"/>
        </w:rPr>
        <w:t>As between HDR and Data Contributor, HDR shall be solely responsible for (</w:t>
      </w:r>
      <w:proofErr w:type="spellStart"/>
      <w:r w:rsidRPr="00A352A7">
        <w:rPr>
          <w:rFonts w:ascii="Times New Roman" w:eastAsia="Malgun Gothic" w:hAnsi="Times New Roman"/>
          <w:bCs/>
          <w:color w:val="auto"/>
          <w:szCs w:val="26"/>
          <w:lang w:val="en-US"/>
        </w:rPr>
        <w:t>i</w:t>
      </w:r>
      <w:proofErr w:type="spellEnd"/>
      <w:r w:rsidRPr="00A352A7">
        <w:rPr>
          <w:rFonts w:ascii="Times New Roman" w:eastAsia="Malgun Gothic" w:hAnsi="Times New Roman"/>
          <w:bCs/>
          <w:color w:val="auto"/>
          <w:szCs w:val="26"/>
          <w:lang w:val="en-US"/>
        </w:rPr>
        <w:t xml:space="preserve">) ensuring the suitability of the Trusted Research Environment for the processing of any Personal Data contained in the Data and (ii) entering into appropriate agreement(s) with the operator(s) of such Trusted Research Environment(s). </w:t>
      </w:r>
    </w:p>
    <w:p w14:paraId="2D4CAC6D" w14:textId="77777777"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r w:rsidRPr="00A352A7">
        <w:rPr>
          <w:rFonts w:ascii="Times New Roman" w:eastAsia="Malgun Gothic" w:hAnsi="Times New Roman"/>
          <w:bCs/>
          <w:color w:val="auto"/>
          <w:szCs w:val="26"/>
          <w:lang w:val="en-US"/>
        </w:rPr>
        <w:t>Each Party agrees that, within a reasonable period of the other Party’s request, it shall negotiate in good faith with the other Party and seek to agree promptly any such further documents as in each Party’s reasonable opinion are required to comply with or take account of (</w:t>
      </w:r>
      <w:proofErr w:type="spellStart"/>
      <w:r w:rsidRPr="00A352A7">
        <w:rPr>
          <w:rFonts w:ascii="Times New Roman" w:eastAsia="Malgun Gothic" w:hAnsi="Times New Roman"/>
          <w:bCs/>
          <w:color w:val="auto"/>
          <w:szCs w:val="26"/>
          <w:lang w:val="en-US"/>
        </w:rPr>
        <w:t>i</w:t>
      </w:r>
      <w:proofErr w:type="spellEnd"/>
      <w:r w:rsidRPr="00A352A7">
        <w:rPr>
          <w:rFonts w:ascii="Times New Roman" w:eastAsia="Malgun Gothic" w:hAnsi="Times New Roman"/>
          <w:bCs/>
          <w:color w:val="auto"/>
          <w:szCs w:val="26"/>
          <w:lang w:val="en-US"/>
        </w:rPr>
        <w:t>) any amendment, re-enactment or extension of Data Protection Law and (ii) any relevant guidance issued by a regulatory authority of competent jurisdiction with respect to the activities regarding the Data under this Agreement.</w:t>
      </w:r>
      <w:bookmarkEnd w:id="35"/>
    </w:p>
    <w:p w14:paraId="717F9182" w14:textId="77777777" w:rsidR="00A352A7" w:rsidRPr="00A352A7" w:rsidRDefault="00A352A7" w:rsidP="00395067">
      <w:pPr>
        <w:keepNext/>
        <w:numPr>
          <w:ilvl w:val="0"/>
          <w:numId w:val="19"/>
        </w:numPr>
        <w:spacing w:before="360" w:after="160" w:line="280" w:lineRule="atLeast"/>
        <w:jc w:val="both"/>
        <w:outlineLvl w:val="0"/>
        <w:rPr>
          <w:rFonts w:ascii="Times New Roman" w:eastAsia="Malgun Gothic" w:hAnsi="Times New Roman"/>
          <w:b/>
          <w:bCs/>
          <w:smallCaps/>
          <w:color w:val="auto"/>
          <w:szCs w:val="28"/>
          <w:lang w:val="en-US"/>
        </w:rPr>
      </w:pPr>
      <w:bookmarkStart w:id="36" w:name="_Toc74740753"/>
      <w:bookmarkStart w:id="37" w:name="_Toc75883312"/>
      <w:bookmarkStart w:id="38" w:name="_Ref81994362"/>
      <w:r w:rsidRPr="00A352A7">
        <w:rPr>
          <w:rFonts w:ascii="Times New Roman" w:eastAsia="Malgun Gothic" w:hAnsi="Times New Roman"/>
          <w:b/>
          <w:bCs/>
          <w:smallCaps/>
          <w:color w:val="auto"/>
          <w:szCs w:val="28"/>
          <w:lang w:val="en-US"/>
        </w:rPr>
        <w:t>Representations and Warranties</w:t>
      </w:r>
      <w:bookmarkEnd w:id="36"/>
      <w:bookmarkEnd w:id="37"/>
      <w:bookmarkEnd w:id="38"/>
    </w:p>
    <w:p w14:paraId="45FE261B" w14:textId="77777777"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bookmarkStart w:id="39" w:name="_Toc74740754"/>
      <w:r w:rsidRPr="00A352A7">
        <w:rPr>
          <w:rFonts w:ascii="Times New Roman" w:eastAsia="Malgun Gothic" w:hAnsi="Times New Roman"/>
          <w:bCs/>
          <w:color w:val="auto"/>
          <w:szCs w:val="26"/>
          <w:lang w:val="en-US"/>
        </w:rPr>
        <w:t>Each of HDR and Data Contributor represents and warrants that it has the capacity to enter into this Agreement.</w:t>
      </w:r>
    </w:p>
    <w:p w14:paraId="4208B9A4" w14:textId="77777777"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r w:rsidRPr="00A352A7">
        <w:rPr>
          <w:rFonts w:ascii="Times New Roman" w:eastAsia="Malgun Gothic" w:hAnsi="Times New Roman"/>
          <w:bCs/>
          <w:color w:val="auto"/>
          <w:szCs w:val="26"/>
          <w:lang w:val="en-US"/>
        </w:rPr>
        <w:t>Except as specifically and clearly disclosed in the Due Diligence Questionnaire, Data Contributor represents, warrants, and where applicable undertakes to HDR, in relation to all Data, that:</w:t>
      </w:r>
      <w:bookmarkEnd w:id="39"/>
      <w:r w:rsidRPr="00A352A7">
        <w:rPr>
          <w:rFonts w:ascii="Times New Roman" w:eastAsia="Malgun Gothic" w:hAnsi="Times New Roman"/>
          <w:bCs/>
          <w:color w:val="auto"/>
          <w:szCs w:val="26"/>
          <w:lang w:val="en-US"/>
        </w:rPr>
        <w:t xml:space="preserve"> </w:t>
      </w:r>
    </w:p>
    <w:p w14:paraId="63C6AEA1" w14:textId="51A284F4" w:rsidR="00A352A7" w:rsidRPr="00A352A7" w:rsidRDefault="00A352A7" w:rsidP="00A352A7">
      <w:pPr>
        <w:numPr>
          <w:ilvl w:val="2"/>
          <w:numId w:val="0"/>
        </w:numPr>
        <w:tabs>
          <w:tab w:val="num" w:pos="851"/>
        </w:tabs>
        <w:spacing w:before="160" w:after="160" w:line="280" w:lineRule="atLeast"/>
        <w:ind w:left="851" w:hanging="851"/>
        <w:jc w:val="both"/>
        <w:outlineLvl w:val="2"/>
        <w:rPr>
          <w:rFonts w:ascii="Times New Roman" w:eastAsia="Malgun Gothic" w:hAnsi="Times New Roman"/>
          <w:bCs/>
          <w:color w:val="auto"/>
          <w:lang w:val="en-US"/>
        </w:rPr>
      </w:pPr>
      <w:r w:rsidRPr="00A352A7">
        <w:rPr>
          <w:rFonts w:ascii="Times New Roman" w:eastAsia="Malgun Gothic" w:hAnsi="Times New Roman"/>
          <w:bCs/>
          <w:color w:val="auto"/>
          <w:lang w:val="en-US"/>
        </w:rPr>
        <w:t xml:space="preserve">the Data has been collected and transferred in compliance with all Applicable Law (including in those jurisdictions in which the Data was collected or from which the Data otherwise originates), and without limitation, Data Contributor has and shall maintain an appropriate lawful basis (including any required </w:t>
      </w:r>
      <w:proofErr w:type="spellStart"/>
      <w:r w:rsidRPr="00A352A7">
        <w:rPr>
          <w:rFonts w:ascii="Times New Roman" w:eastAsia="Malgun Gothic" w:hAnsi="Times New Roman"/>
          <w:bCs/>
          <w:color w:val="auto"/>
          <w:lang w:val="en-US"/>
        </w:rPr>
        <w:t>licences</w:t>
      </w:r>
      <w:proofErr w:type="spellEnd"/>
      <w:r w:rsidRPr="00A352A7">
        <w:rPr>
          <w:rFonts w:ascii="Times New Roman" w:eastAsia="Malgun Gothic" w:hAnsi="Times New Roman"/>
          <w:bCs/>
          <w:color w:val="auto"/>
          <w:lang w:val="en-US"/>
        </w:rPr>
        <w:t xml:space="preserve">, permits and consents) under Applicable Law for the collection, processing, storage and transfer of the Data under clause </w:t>
      </w:r>
      <w:r w:rsidRPr="00A352A7">
        <w:rPr>
          <w:rFonts w:ascii="Times New Roman" w:eastAsia="Malgun Gothic" w:hAnsi="Times New Roman"/>
          <w:bCs/>
          <w:color w:val="auto"/>
          <w:lang w:val="en-US"/>
        </w:rPr>
        <w:fldChar w:fldCharType="begin"/>
      </w:r>
      <w:r w:rsidRPr="00A352A7">
        <w:rPr>
          <w:rFonts w:ascii="Times New Roman" w:eastAsia="Malgun Gothic" w:hAnsi="Times New Roman"/>
          <w:bCs/>
          <w:color w:val="auto"/>
          <w:lang w:val="en-US"/>
        </w:rPr>
        <w:instrText xml:space="preserve"> REF _Ref78466544 \r \h </w:instrText>
      </w:r>
      <w:r w:rsidRPr="00A352A7">
        <w:rPr>
          <w:rFonts w:ascii="Times New Roman" w:eastAsia="Malgun Gothic" w:hAnsi="Times New Roman"/>
          <w:bCs/>
          <w:color w:val="auto"/>
          <w:lang w:val="en-US"/>
        </w:rPr>
      </w:r>
      <w:r w:rsidRPr="00A352A7">
        <w:rPr>
          <w:rFonts w:ascii="Times New Roman" w:eastAsia="Malgun Gothic" w:hAnsi="Times New Roman"/>
          <w:bCs/>
          <w:color w:val="auto"/>
          <w:lang w:val="en-US"/>
        </w:rPr>
        <w:fldChar w:fldCharType="separate"/>
      </w:r>
      <w:r>
        <w:rPr>
          <w:rFonts w:ascii="Times New Roman" w:eastAsia="Malgun Gothic" w:hAnsi="Times New Roman"/>
          <w:bCs/>
          <w:color w:val="auto"/>
          <w:lang w:val="en-US"/>
        </w:rPr>
        <w:t>k</w:t>
      </w:r>
      <w:r w:rsidRPr="00A352A7">
        <w:rPr>
          <w:rFonts w:ascii="Times New Roman" w:eastAsia="Malgun Gothic" w:hAnsi="Times New Roman"/>
          <w:bCs/>
          <w:color w:val="auto"/>
          <w:lang w:val="en-US"/>
        </w:rPr>
        <w:fldChar w:fldCharType="end"/>
      </w:r>
      <w:r w:rsidRPr="00A352A7">
        <w:rPr>
          <w:rFonts w:ascii="Times New Roman" w:eastAsia="Malgun Gothic" w:hAnsi="Times New Roman"/>
          <w:bCs/>
          <w:color w:val="auto"/>
          <w:lang w:val="en-US"/>
        </w:rPr>
        <w:t>;</w:t>
      </w:r>
    </w:p>
    <w:p w14:paraId="58263F76" w14:textId="64888793" w:rsidR="00A352A7" w:rsidRPr="00A352A7" w:rsidRDefault="00A352A7" w:rsidP="00A352A7">
      <w:pPr>
        <w:numPr>
          <w:ilvl w:val="2"/>
          <w:numId w:val="0"/>
        </w:numPr>
        <w:tabs>
          <w:tab w:val="num" w:pos="851"/>
        </w:tabs>
        <w:spacing w:before="160" w:after="160" w:line="280" w:lineRule="atLeast"/>
        <w:ind w:left="851" w:hanging="851"/>
        <w:jc w:val="both"/>
        <w:outlineLvl w:val="2"/>
        <w:rPr>
          <w:rFonts w:ascii="Times New Roman" w:eastAsia="Malgun Gothic" w:hAnsi="Times New Roman"/>
          <w:bCs/>
          <w:color w:val="auto"/>
          <w:lang w:val="en-US"/>
        </w:rPr>
      </w:pPr>
      <w:r w:rsidRPr="00A352A7">
        <w:rPr>
          <w:rFonts w:ascii="Times New Roman" w:eastAsia="Malgun Gothic" w:hAnsi="Times New Roman"/>
          <w:bCs/>
          <w:color w:val="auto"/>
          <w:lang w:val="en-US"/>
        </w:rPr>
        <w:lastRenderedPageBreak/>
        <w:t xml:space="preserve">the collection, transfer and use of the Data as contemplated by this Agreement is and shall be within the scope of regulatory or ethics approvals existing at the time thereof, including the transfer of the Data under clause </w:t>
      </w:r>
      <w:r w:rsidRPr="00A352A7">
        <w:rPr>
          <w:rFonts w:ascii="Times New Roman" w:eastAsia="Malgun Gothic" w:hAnsi="Times New Roman"/>
          <w:bCs/>
          <w:color w:val="auto"/>
          <w:lang w:val="en-US"/>
        </w:rPr>
        <w:fldChar w:fldCharType="begin"/>
      </w:r>
      <w:r w:rsidRPr="00A352A7">
        <w:rPr>
          <w:rFonts w:ascii="Times New Roman" w:eastAsia="Malgun Gothic" w:hAnsi="Times New Roman"/>
          <w:bCs/>
          <w:color w:val="auto"/>
          <w:lang w:val="en-US"/>
        </w:rPr>
        <w:instrText xml:space="preserve"> REF _Ref78466544 \r \h </w:instrText>
      </w:r>
      <w:r w:rsidRPr="00A352A7">
        <w:rPr>
          <w:rFonts w:ascii="Times New Roman" w:eastAsia="Malgun Gothic" w:hAnsi="Times New Roman"/>
          <w:bCs/>
          <w:color w:val="auto"/>
          <w:lang w:val="en-US"/>
        </w:rPr>
      </w:r>
      <w:r w:rsidRPr="00A352A7">
        <w:rPr>
          <w:rFonts w:ascii="Times New Roman" w:eastAsia="Malgun Gothic" w:hAnsi="Times New Roman"/>
          <w:bCs/>
          <w:color w:val="auto"/>
          <w:lang w:val="en-US"/>
        </w:rPr>
        <w:fldChar w:fldCharType="separate"/>
      </w:r>
      <w:r>
        <w:rPr>
          <w:rFonts w:ascii="Times New Roman" w:eastAsia="Malgun Gothic" w:hAnsi="Times New Roman"/>
          <w:bCs/>
          <w:color w:val="auto"/>
          <w:lang w:val="en-US"/>
        </w:rPr>
        <w:t>k</w:t>
      </w:r>
      <w:r w:rsidRPr="00A352A7">
        <w:rPr>
          <w:rFonts w:ascii="Times New Roman" w:eastAsia="Malgun Gothic" w:hAnsi="Times New Roman"/>
          <w:bCs/>
          <w:color w:val="auto"/>
          <w:lang w:val="en-US"/>
        </w:rPr>
        <w:fldChar w:fldCharType="end"/>
      </w:r>
      <w:r w:rsidRPr="00A352A7">
        <w:rPr>
          <w:rFonts w:ascii="Times New Roman" w:eastAsia="Malgun Gothic" w:hAnsi="Times New Roman"/>
          <w:bCs/>
          <w:color w:val="auto"/>
          <w:lang w:val="en-US"/>
        </w:rPr>
        <w:t>;</w:t>
      </w:r>
    </w:p>
    <w:p w14:paraId="4E5D7E10" w14:textId="77777777" w:rsidR="00A352A7" w:rsidRPr="00A352A7" w:rsidRDefault="00A352A7" w:rsidP="00A352A7">
      <w:pPr>
        <w:numPr>
          <w:ilvl w:val="2"/>
          <w:numId w:val="0"/>
        </w:numPr>
        <w:tabs>
          <w:tab w:val="num" w:pos="851"/>
        </w:tabs>
        <w:spacing w:before="160" w:after="160" w:line="280" w:lineRule="atLeast"/>
        <w:ind w:left="851" w:hanging="851"/>
        <w:jc w:val="both"/>
        <w:outlineLvl w:val="2"/>
        <w:rPr>
          <w:rFonts w:ascii="Times New Roman" w:eastAsia="Malgun Gothic" w:hAnsi="Times New Roman"/>
          <w:bCs/>
          <w:color w:val="auto"/>
          <w:lang w:val="en-US"/>
        </w:rPr>
      </w:pPr>
      <w:r w:rsidRPr="00A352A7">
        <w:rPr>
          <w:rFonts w:ascii="Times New Roman" w:eastAsia="Malgun Gothic" w:hAnsi="Times New Roman"/>
          <w:bCs/>
          <w:color w:val="auto"/>
          <w:lang w:val="en-US"/>
        </w:rPr>
        <w:t>there are no restrictions applicable to the use of the Data other than those specified in the Due Diligence Questionnaire (if any</w:t>
      </w:r>
      <w:proofErr w:type="gramStart"/>
      <w:r w:rsidRPr="00A352A7">
        <w:rPr>
          <w:rFonts w:ascii="Times New Roman" w:eastAsia="Malgun Gothic" w:hAnsi="Times New Roman"/>
          <w:bCs/>
          <w:color w:val="auto"/>
          <w:lang w:val="en-US"/>
        </w:rPr>
        <w:t>);</w:t>
      </w:r>
      <w:proofErr w:type="gramEnd"/>
    </w:p>
    <w:p w14:paraId="73BA10BD" w14:textId="77777777" w:rsidR="00A352A7" w:rsidRPr="00A352A7" w:rsidRDefault="00A352A7" w:rsidP="00A352A7">
      <w:pPr>
        <w:numPr>
          <w:ilvl w:val="2"/>
          <w:numId w:val="0"/>
        </w:numPr>
        <w:tabs>
          <w:tab w:val="num" w:pos="851"/>
        </w:tabs>
        <w:spacing w:before="160" w:after="160" w:line="280" w:lineRule="atLeast"/>
        <w:ind w:left="851" w:hanging="851"/>
        <w:jc w:val="both"/>
        <w:outlineLvl w:val="2"/>
        <w:rPr>
          <w:rFonts w:ascii="Times New Roman" w:eastAsia="Malgun Gothic" w:hAnsi="Times New Roman"/>
          <w:bCs/>
          <w:color w:val="auto"/>
          <w:lang w:val="en-US"/>
        </w:rPr>
      </w:pPr>
      <w:bookmarkStart w:id="40" w:name="_Ref80721261"/>
      <w:bookmarkStart w:id="41" w:name="_Ref77074027"/>
      <w:r w:rsidRPr="00A352A7">
        <w:rPr>
          <w:rFonts w:ascii="Times New Roman" w:eastAsia="Malgun Gothic" w:hAnsi="Times New Roman"/>
          <w:bCs/>
          <w:color w:val="auto"/>
          <w:lang w:val="en-US"/>
        </w:rPr>
        <w:t xml:space="preserve">no information or statement provided by Data Contributor in the Due Diligence Questionnaire contains any false, misleading or materially inaccurate statement or fact, and Data Contributor has not omitted any material information or fact necessary to make the statements contained therein, in light of the circumstances in which they are </w:t>
      </w:r>
      <w:proofErr w:type="gramStart"/>
      <w:r w:rsidRPr="00A352A7">
        <w:rPr>
          <w:rFonts w:ascii="Times New Roman" w:eastAsia="Malgun Gothic" w:hAnsi="Times New Roman"/>
          <w:bCs/>
          <w:color w:val="auto"/>
          <w:lang w:val="en-US"/>
        </w:rPr>
        <w:t>made,  misleading</w:t>
      </w:r>
      <w:proofErr w:type="gramEnd"/>
      <w:r w:rsidRPr="00A352A7">
        <w:rPr>
          <w:rFonts w:ascii="Times New Roman" w:eastAsia="Malgun Gothic" w:hAnsi="Times New Roman"/>
          <w:bCs/>
          <w:color w:val="auto"/>
          <w:lang w:val="en-US"/>
        </w:rPr>
        <w:t>, materially incomplete or materially inaccurate;</w:t>
      </w:r>
      <w:bookmarkEnd w:id="40"/>
      <w:r w:rsidRPr="00A352A7" w:rsidDel="00BE6023">
        <w:rPr>
          <w:rFonts w:ascii="Times New Roman" w:eastAsia="Malgun Gothic" w:hAnsi="Times New Roman"/>
          <w:bCs/>
          <w:color w:val="auto"/>
          <w:lang w:val="en-US"/>
        </w:rPr>
        <w:t xml:space="preserve"> </w:t>
      </w:r>
      <w:bookmarkEnd w:id="41"/>
    </w:p>
    <w:p w14:paraId="44211633" w14:textId="1A71BC43" w:rsidR="00A352A7" w:rsidRPr="00A352A7" w:rsidRDefault="00A352A7" w:rsidP="00A352A7">
      <w:pPr>
        <w:numPr>
          <w:ilvl w:val="2"/>
          <w:numId w:val="0"/>
        </w:numPr>
        <w:tabs>
          <w:tab w:val="num" w:pos="851"/>
        </w:tabs>
        <w:spacing w:before="160" w:after="160" w:line="280" w:lineRule="atLeast"/>
        <w:ind w:left="851" w:hanging="851"/>
        <w:jc w:val="both"/>
        <w:outlineLvl w:val="2"/>
        <w:rPr>
          <w:rFonts w:ascii="Times New Roman" w:eastAsia="Malgun Gothic" w:hAnsi="Times New Roman"/>
          <w:bCs/>
          <w:color w:val="auto"/>
          <w:lang w:val="en-US"/>
        </w:rPr>
      </w:pPr>
      <w:r w:rsidRPr="00A352A7">
        <w:rPr>
          <w:rFonts w:ascii="Times New Roman" w:eastAsia="Malgun Gothic" w:hAnsi="Times New Roman"/>
          <w:bCs/>
          <w:color w:val="auto"/>
          <w:lang w:val="en-US"/>
        </w:rPr>
        <w:t xml:space="preserve">it has appropriate technical and </w:t>
      </w:r>
      <w:proofErr w:type="spellStart"/>
      <w:r w:rsidRPr="00A352A7">
        <w:rPr>
          <w:rFonts w:ascii="Times New Roman" w:eastAsia="Malgun Gothic" w:hAnsi="Times New Roman"/>
          <w:bCs/>
          <w:color w:val="auto"/>
          <w:lang w:val="en-US"/>
        </w:rPr>
        <w:t>organisational</w:t>
      </w:r>
      <w:proofErr w:type="spellEnd"/>
      <w:r w:rsidRPr="00A352A7">
        <w:rPr>
          <w:rFonts w:ascii="Times New Roman" w:eastAsia="Malgun Gothic" w:hAnsi="Times New Roman"/>
          <w:bCs/>
          <w:color w:val="auto"/>
          <w:lang w:val="en-US"/>
        </w:rPr>
        <w:t xml:space="preserve"> security measures in place to ensure the integrity of the Data, including with respect to the transfer of the Data under clause </w:t>
      </w:r>
      <w:r w:rsidRPr="00A352A7">
        <w:rPr>
          <w:rFonts w:ascii="Times New Roman" w:eastAsia="Malgun Gothic" w:hAnsi="Times New Roman"/>
          <w:bCs/>
          <w:color w:val="auto"/>
          <w:lang w:val="en-US"/>
        </w:rPr>
        <w:fldChar w:fldCharType="begin"/>
      </w:r>
      <w:r w:rsidRPr="00A352A7">
        <w:rPr>
          <w:rFonts w:ascii="Times New Roman" w:eastAsia="Malgun Gothic" w:hAnsi="Times New Roman"/>
          <w:bCs/>
          <w:color w:val="auto"/>
          <w:lang w:val="en-US"/>
        </w:rPr>
        <w:instrText xml:space="preserve"> REF _Ref78466544 \r \h </w:instrText>
      </w:r>
      <w:r w:rsidRPr="00A352A7">
        <w:rPr>
          <w:rFonts w:ascii="Times New Roman" w:eastAsia="Malgun Gothic" w:hAnsi="Times New Roman"/>
          <w:bCs/>
          <w:color w:val="auto"/>
          <w:lang w:val="en-US"/>
        </w:rPr>
      </w:r>
      <w:r w:rsidRPr="00A352A7">
        <w:rPr>
          <w:rFonts w:ascii="Times New Roman" w:eastAsia="Malgun Gothic" w:hAnsi="Times New Roman"/>
          <w:bCs/>
          <w:color w:val="auto"/>
          <w:lang w:val="en-US"/>
        </w:rPr>
        <w:fldChar w:fldCharType="separate"/>
      </w:r>
      <w:r>
        <w:rPr>
          <w:rFonts w:ascii="Times New Roman" w:eastAsia="Malgun Gothic" w:hAnsi="Times New Roman"/>
          <w:bCs/>
          <w:color w:val="auto"/>
          <w:lang w:val="en-US"/>
        </w:rPr>
        <w:t>k</w:t>
      </w:r>
      <w:r w:rsidRPr="00A352A7">
        <w:rPr>
          <w:rFonts w:ascii="Times New Roman" w:eastAsia="Malgun Gothic" w:hAnsi="Times New Roman"/>
          <w:bCs/>
          <w:color w:val="auto"/>
          <w:lang w:val="en-US"/>
        </w:rPr>
        <w:fldChar w:fldCharType="end"/>
      </w:r>
      <w:r w:rsidRPr="00A352A7">
        <w:rPr>
          <w:rFonts w:ascii="Times New Roman" w:eastAsia="Malgun Gothic" w:hAnsi="Times New Roman"/>
          <w:bCs/>
          <w:color w:val="auto"/>
          <w:lang w:val="en-US"/>
        </w:rPr>
        <w:t>; and</w:t>
      </w:r>
    </w:p>
    <w:p w14:paraId="445D7FF7" w14:textId="77777777" w:rsidR="00A352A7" w:rsidRPr="00A352A7" w:rsidRDefault="00A352A7" w:rsidP="00A352A7">
      <w:pPr>
        <w:numPr>
          <w:ilvl w:val="2"/>
          <w:numId w:val="0"/>
        </w:numPr>
        <w:tabs>
          <w:tab w:val="num" w:pos="851"/>
        </w:tabs>
        <w:spacing w:before="160" w:after="160" w:line="280" w:lineRule="atLeast"/>
        <w:ind w:left="851" w:hanging="851"/>
        <w:jc w:val="both"/>
        <w:outlineLvl w:val="2"/>
        <w:rPr>
          <w:rFonts w:ascii="Times New Roman" w:eastAsia="Malgun Gothic" w:hAnsi="Times New Roman"/>
          <w:bCs/>
          <w:color w:val="auto"/>
          <w:lang w:val="en-US"/>
        </w:rPr>
      </w:pPr>
      <w:r w:rsidRPr="00A352A7">
        <w:rPr>
          <w:rFonts w:ascii="Times New Roman" w:eastAsia="Malgun Gothic" w:hAnsi="Times New Roman"/>
          <w:bCs/>
          <w:color w:val="auto"/>
          <w:lang w:val="en-US"/>
        </w:rPr>
        <w:t xml:space="preserve">the collection, transfer, use and other processing of the Data as contemplated by this Agreement has not infringed or misused, and shall not infringe or misuse, the Intellectual Property </w:t>
      </w:r>
      <w:proofErr w:type="gramStart"/>
      <w:r w:rsidRPr="00A352A7">
        <w:rPr>
          <w:rFonts w:ascii="Times New Roman" w:eastAsia="Malgun Gothic" w:hAnsi="Times New Roman"/>
          <w:bCs/>
          <w:color w:val="auto"/>
          <w:lang w:val="en-US"/>
        </w:rPr>
        <w:t>Rights</w:t>
      </w:r>
      <w:proofErr w:type="gramEnd"/>
      <w:r w:rsidRPr="00A352A7">
        <w:rPr>
          <w:rFonts w:ascii="Times New Roman" w:eastAsia="Malgun Gothic" w:hAnsi="Times New Roman"/>
          <w:bCs/>
          <w:color w:val="auto"/>
          <w:lang w:val="en-US"/>
        </w:rPr>
        <w:t xml:space="preserve"> or other rights of any Third Party.</w:t>
      </w:r>
    </w:p>
    <w:p w14:paraId="5202ED9D" w14:textId="77777777" w:rsidR="00A352A7" w:rsidRPr="00A352A7" w:rsidRDefault="00A352A7" w:rsidP="00395067">
      <w:pPr>
        <w:keepNext/>
        <w:numPr>
          <w:ilvl w:val="0"/>
          <w:numId w:val="19"/>
        </w:numPr>
        <w:spacing w:before="360" w:after="160" w:line="280" w:lineRule="atLeast"/>
        <w:jc w:val="both"/>
        <w:outlineLvl w:val="0"/>
        <w:rPr>
          <w:rFonts w:ascii="Times New Roman" w:eastAsia="Malgun Gothic" w:hAnsi="Times New Roman"/>
          <w:b/>
          <w:bCs/>
          <w:smallCaps/>
          <w:color w:val="auto"/>
          <w:szCs w:val="28"/>
          <w:lang w:val="en-US"/>
        </w:rPr>
      </w:pPr>
      <w:bookmarkStart w:id="42" w:name="_Toc75883313"/>
      <w:r w:rsidRPr="00A352A7">
        <w:rPr>
          <w:rFonts w:ascii="Times New Roman" w:eastAsia="Malgun Gothic" w:hAnsi="Times New Roman"/>
          <w:b/>
          <w:bCs/>
          <w:smallCaps/>
          <w:color w:val="auto"/>
          <w:szCs w:val="28"/>
          <w:lang w:val="en-US"/>
        </w:rPr>
        <w:t>HDR Obligations</w:t>
      </w:r>
      <w:bookmarkEnd w:id="42"/>
    </w:p>
    <w:p w14:paraId="5562736E" w14:textId="77777777"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bookmarkStart w:id="43" w:name="_Ref74753614"/>
      <w:r w:rsidRPr="00A352A7">
        <w:rPr>
          <w:rFonts w:ascii="Times New Roman" w:eastAsia="Malgun Gothic" w:hAnsi="Times New Roman"/>
          <w:bCs/>
          <w:color w:val="auto"/>
          <w:szCs w:val="26"/>
          <w:lang w:val="en-US"/>
        </w:rPr>
        <w:t>HDR shall:</w:t>
      </w:r>
    </w:p>
    <w:bookmarkEnd w:id="43"/>
    <w:p w14:paraId="3CF3232B" w14:textId="77777777" w:rsidR="00A352A7" w:rsidRPr="00A352A7" w:rsidRDefault="00A352A7" w:rsidP="00A352A7">
      <w:pPr>
        <w:numPr>
          <w:ilvl w:val="2"/>
          <w:numId w:val="0"/>
        </w:numPr>
        <w:tabs>
          <w:tab w:val="num" w:pos="851"/>
        </w:tabs>
        <w:spacing w:before="160" w:after="160" w:line="280" w:lineRule="atLeast"/>
        <w:ind w:left="851" w:hanging="851"/>
        <w:jc w:val="both"/>
        <w:outlineLvl w:val="2"/>
        <w:rPr>
          <w:rFonts w:ascii="Times New Roman" w:eastAsia="Malgun Gothic" w:hAnsi="Times New Roman"/>
          <w:bCs/>
          <w:color w:val="auto"/>
          <w:lang w:val="en-US"/>
        </w:rPr>
      </w:pPr>
      <w:r w:rsidRPr="00A352A7">
        <w:rPr>
          <w:rFonts w:ascii="Times New Roman" w:eastAsia="Malgun Gothic" w:hAnsi="Times New Roman"/>
          <w:bCs/>
          <w:color w:val="auto"/>
          <w:lang w:val="en-US"/>
        </w:rPr>
        <w:t>comply with all obligations to which it is subject under Applicable Law; and</w:t>
      </w:r>
    </w:p>
    <w:p w14:paraId="56990B27" w14:textId="77777777" w:rsidR="00A352A7" w:rsidRPr="00A352A7" w:rsidRDefault="00A352A7" w:rsidP="00A352A7">
      <w:pPr>
        <w:numPr>
          <w:ilvl w:val="2"/>
          <w:numId w:val="0"/>
        </w:numPr>
        <w:tabs>
          <w:tab w:val="num" w:pos="851"/>
        </w:tabs>
        <w:spacing w:before="160" w:after="160" w:line="280" w:lineRule="atLeast"/>
        <w:ind w:left="851" w:hanging="851"/>
        <w:jc w:val="both"/>
        <w:outlineLvl w:val="2"/>
        <w:rPr>
          <w:rFonts w:ascii="Times New Roman" w:eastAsia="Malgun Gothic" w:hAnsi="Times New Roman"/>
          <w:bCs/>
          <w:color w:val="auto"/>
          <w:lang w:val="en-US"/>
        </w:rPr>
      </w:pPr>
      <w:r w:rsidRPr="00A352A7">
        <w:rPr>
          <w:rFonts w:ascii="Times New Roman" w:eastAsia="Malgun Gothic" w:hAnsi="Times New Roman"/>
          <w:bCs/>
          <w:color w:val="auto"/>
          <w:lang w:val="en-US"/>
        </w:rPr>
        <w:t>take all reasonable steps to ensure that Approved Researchers do not attempt to use the Data to re-identify or contact any individual (living or deceased), associated with the Data.</w:t>
      </w:r>
    </w:p>
    <w:p w14:paraId="484DAB89" w14:textId="039632D3"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bookmarkStart w:id="44" w:name="_Ref75112658"/>
      <w:r w:rsidRPr="00A352A7">
        <w:rPr>
          <w:rFonts w:ascii="Times New Roman" w:eastAsia="Malgun Gothic" w:hAnsi="Times New Roman"/>
          <w:bCs/>
          <w:color w:val="auto"/>
          <w:szCs w:val="26"/>
          <w:lang w:val="en-US"/>
        </w:rPr>
        <w:t>HDR may only access and use the Data for (</w:t>
      </w:r>
      <w:proofErr w:type="spellStart"/>
      <w:r w:rsidRPr="00A352A7">
        <w:rPr>
          <w:rFonts w:ascii="Times New Roman" w:eastAsia="Malgun Gothic" w:hAnsi="Times New Roman"/>
          <w:bCs/>
          <w:color w:val="auto"/>
          <w:szCs w:val="26"/>
          <w:lang w:val="en-US"/>
        </w:rPr>
        <w:t>i</w:t>
      </w:r>
      <w:proofErr w:type="spellEnd"/>
      <w:r w:rsidRPr="00A352A7">
        <w:rPr>
          <w:rFonts w:ascii="Times New Roman" w:eastAsia="Malgun Gothic" w:hAnsi="Times New Roman"/>
          <w:bCs/>
          <w:color w:val="auto"/>
          <w:szCs w:val="26"/>
          <w:lang w:val="en-US"/>
        </w:rPr>
        <w:t xml:space="preserve">) any verification purposes as provided for in clause </w:t>
      </w:r>
      <w:r w:rsidRPr="00A352A7">
        <w:rPr>
          <w:rFonts w:ascii="Times New Roman" w:eastAsia="Malgun Gothic" w:hAnsi="Times New Roman"/>
          <w:bCs/>
          <w:color w:val="auto"/>
          <w:szCs w:val="26"/>
          <w:lang w:val="en-US"/>
        </w:rPr>
        <w:fldChar w:fldCharType="begin"/>
      </w:r>
      <w:r w:rsidRPr="00A352A7">
        <w:rPr>
          <w:rFonts w:ascii="Times New Roman" w:eastAsia="Malgun Gothic" w:hAnsi="Times New Roman"/>
          <w:bCs/>
          <w:color w:val="auto"/>
          <w:szCs w:val="26"/>
          <w:lang w:val="en-US"/>
        </w:rPr>
        <w:instrText xml:space="preserve"> REF _Ref82011172 \r \h </w:instrText>
      </w:r>
      <w:r w:rsidRPr="00A352A7">
        <w:rPr>
          <w:rFonts w:ascii="Times New Roman" w:eastAsia="Malgun Gothic" w:hAnsi="Times New Roman"/>
          <w:bCs/>
          <w:color w:val="auto"/>
          <w:szCs w:val="26"/>
          <w:lang w:val="en-US"/>
        </w:rPr>
      </w:r>
      <w:r w:rsidRPr="00A352A7">
        <w:rPr>
          <w:rFonts w:ascii="Times New Roman" w:eastAsia="Malgun Gothic" w:hAnsi="Times New Roman"/>
          <w:bCs/>
          <w:color w:val="auto"/>
          <w:szCs w:val="26"/>
          <w:lang w:val="en-US"/>
        </w:rPr>
        <w:fldChar w:fldCharType="separate"/>
      </w:r>
      <w:r>
        <w:rPr>
          <w:rFonts w:ascii="Times New Roman" w:eastAsia="Malgun Gothic" w:hAnsi="Times New Roman"/>
          <w:bCs/>
          <w:color w:val="auto"/>
          <w:szCs w:val="26"/>
          <w:lang w:val="en-US"/>
        </w:rPr>
        <w:t>m</w:t>
      </w:r>
      <w:r w:rsidRPr="00A352A7">
        <w:rPr>
          <w:rFonts w:ascii="Times New Roman" w:eastAsia="Malgun Gothic" w:hAnsi="Times New Roman"/>
          <w:bCs/>
          <w:color w:val="auto"/>
          <w:szCs w:val="26"/>
          <w:lang w:val="en-US"/>
        </w:rPr>
        <w:fldChar w:fldCharType="end"/>
      </w:r>
      <w:r w:rsidRPr="00A352A7">
        <w:rPr>
          <w:rFonts w:ascii="Times New Roman" w:eastAsia="Malgun Gothic" w:hAnsi="Times New Roman"/>
          <w:bCs/>
          <w:color w:val="auto"/>
          <w:szCs w:val="26"/>
          <w:lang w:val="en-US"/>
        </w:rPr>
        <w:t>, (ii) support and maintenance of a Data Repository and the Data within it, and/or (iii) to perform its obligations or exercise its rights under this Agreement (the purposes in paragraphs (</w:t>
      </w:r>
      <w:proofErr w:type="spellStart"/>
      <w:r w:rsidRPr="00A352A7">
        <w:rPr>
          <w:rFonts w:ascii="Times New Roman" w:eastAsia="Malgun Gothic" w:hAnsi="Times New Roman"/>
          <w:bCs/>
          <w:color w:val="auto"/>
          <w:szCs w:val="26"/>
          <w:lang w:val="en-US"/>
        </w:rPr>
        <w:t>i</w:t>
      </w:r>
      <w:proofErr w:type="spellEnd"/>
      <w:r w:rsidRPr="00A352A7">
        <w:rPr>
          <w:rFonts w:ascii="Times New Roman" w:eastAsia="Malgun Gothic" w:hAnsi="Times New Roman"/>
          <w:bCs/>
          <w:color w:val="auto"/>
          <w:szCs w:val="26"/>
          <w:lang w:val="en-US"/>
        </w:rPr>
        <w:t>) to (iii) collectively, the “</w:t>
      </w:r>
      <w:r w:rsidRPr="00A352A7">
        <w:rPr>
          <w:rFonts w:ascii="Times New Roman" w:eastAsia="Malgun Gothic" w:hAnsi="Times New Roman"/>
          <w:b/>
          <w:bCs/>
          <w:color w:val="auto"/>
          <w:szCs w:val="26"/>
          <w:lang w:val="en-US"/>
        </w:rPr>
        <w:t>HDR Purposes</w:t>
      </w:r>
      <w:r w:rsidRPr="00A352A7">
        <w:rPr>
          <w:rFonts w:ascii="Times New Roman" w:eastAsia="Malgun Gothic" w:hAnsi="Times New Roman"/>
          <w:bCs/>
          <w:color w:val="auto"/>
          <w:szCs w:val="26"/>
          <w:lang w:val="en-US"/>
        </w:rPr>
        <w:t>”)</w:t>
      </w:r>
      <w:bookmarkEnd w:id="44"/>
      <w:r w:rsidRPr="00A352A7">
        <w:rPr>
          <w:rFonts w:ascii="Times New Roman" w:eastAsia="Malgun Gothic" w:hAnsi="Times New Roman"/>
          <w:bCs/>
          <w:color w:val="auto"/>
          <w:szCs w:val="26"/>
          <w:lang w:val="en-US"/>
        </w:rPr>
        <w:t>.</w:t>
      </w:r>
    </w:p>
    <w:p w14:paraId="66BA94D6" w14:textId="77777777"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bookmarkStart w:id="45" w:name="_Ref74745339"/>
      <w:r w:rsidRPr="00A352A7">
        <w:rPr>
          <w:rFonts w:ascii="Times New Roman" w:eastAsia="Malgun Gothic" w:hAnsi="Times New Roman"/>
          <w:bCs/>
          <w:color w:val="auto"/>
          <w:szCs w:val="26"/>
          <w:lang w:val="en-US"/>
        </w:rPr>
        <w:t xml:space="preserve">HDR shall not, during the Term or at any </w:t>
      </w:r>
      <w:proofErr w:type="gramStart"/>
      <w:r w:rsidRPr="00A352A7">
        <w:rPr>
          <w:rFonts w:ascii="Times New Roman" w:eastAsia="Malgun Gothic" w:hAnsi="Times New Roman"/>
          <w:bCs/>
          <w:color w:val="auto"/>
          <w:szCs w:val="26"/>
          <w:lang w:val="en-US"/>
        </w:rPr>
        <w:t>time</w:t>
      </w:r>
      <w:proofErr w:type="gramEnd"/>
      <w:r w:rsidRPr="00A352A7">
        <w:rPr>
          <w:rFonts w:ascii="Times New Roman" w:eastAsia="Malgun Gothic" w:hAnsi="Times New Roman"/>
          <w:bCs/>
          <w:color w:val="auto"/>
          <w:szCs w:val="26"/>
          <w:lang w:val="en-US"/>
        </w:rPr>
        <w:t xml:space="preserve"> thereafter, disclose the Data to any persons, except that HDR may disclose, or </w:t>
      </w:r>
      <w:proofErr w:type="spellStart"/>
      <w:r w:rsidRPr="00A352A7">
        <w:rPr>
          <w:rFonts w:ascii="Times New Roman" w:eastAsia="Malgun Gothic" w:hAnsi="Times New Roman"/>
          <w:bCs/>
          <w:color w:val="auto"/>
          <w:szCs w:val="26"/>
          <w:lang w:val="en-US"/>
        </w:rPr>
        <w:t>authorise</w:t>
      </w:r>
      <w:proofErr w:type="spellEnd"/>
      <w:r w:rsidRPr="00A352A7">
        <w:rPr>
          <w:rFonts w:ascii="Times New Roman" w:eastAsia="Malgun Gothic" w:hAnsi="Times New Roman"/>
          <w:bCs/>
          <w:color w:val="auto"/>
          <w:szCs w:val="26"/>
          <w:lang w:val="en-US"/>
        </w:rPr>
        <w:t xml:space="preserve"> the disclosure of, the Data:</w:t>
      </w:r>
      <w:bookmarkEnd w:id="45"/>
    </w:p>
    <w:p w14:paraId="1EECCF6E" w14:textId="77777777" w:rsidR="00A352A7" w:rsidRPr="00A352A7" w:rsidRDefault="00A352A7" w:rsidP="00A352A7">
      <w:pPr>
        <w:numPr>
          <w:ilvl w:val="2"/>
          <w:numId w:val="0"/>
        </w:numPr>
        <w:tabs>
          <w:tab w:val="num" w:pos="851"/>
        </w:tabs>
        <w:spacing w:before="160" w:after="160" w:line="280" w:lineRule="atLeast"/>
        <w:ind w:left="851" w:hanging="851"/>
        <w:jc w:val="both"/>
        <w:outlineLvl w:val="2"/>
        <w:rPr>
          <w:rFonts w:ascii="Times New Roman" w:eastAsia="Malgun Gothic" w:hAnsi="Times New Roman"/>
          <w:bCs/>
          <w:color w:val="auto"/>
          <w:lang w:val="en-US"/>
        </w:rPr>
      </w:pPr>
      <w:r w:rsidRPr="00A352A7">
        <w:rPr>
          <w:rFonts w:ascii="Times New Roman" w:eastAsia="Malgun Gothic" w:hAnsi="Times New Roman"/>
          <w:bCs/>
          <w:color w:val="auto"/>
          <w:lang w:val="en-US"/>
        </w:rPr>
        <w:t xml:space="preserve">to its officers, employees and other personnel, and to contractors such as those who provide a Data Repository and associated services to HDR, in each case who are under appropriate obligations of confidentiality and need to access the Data for the HDR </w:t>
      </w:r>
      <w:proofErr w:type="gramStart"/>
      <w:r w:rsidRPr="00A352A7">
        <w:rPr>
          <w:rFonts w:ascii="Times New Roman" w:eastAsia="Malgun Gothic" w:hAnsi="Times New Roman"/>
          <w:bCs/>
          <w:color w:val="auto"/>
          <w:lang w:val="en-US"/>
        </w:rPr>
        <w:t>Purposes;</w:t>
      </w:r>
      <w:proofErr w:type="gramEnd"/>
    </w:p>
    <w:p w14:paraId="7DDE61D5" w14:textId="77777777" w:rsidR="00A352A7" w:rsidRPr="00A352A7" w:rsidRDefault="00A352A7" w:rsidP="00A352A7">
      <w:pPr>
        <w:numPr>
          <w:ilvl w:val="2"/>
          <w:numId w:val="0"/>
        </w:numPr>
        <w:tabs>
          <w:tab w:val="num" w:pos="851"/>
        </w:tabs>
        <w:spacing w:before="160" w:after="160" w:line="280" w:lineRule="atLeast"/>
        <w:ind w:left="851" w:hanging="851"/>
        <w:jc w:val="both"/>
        <w:outlineLvl w:val="2"/>
        <w:rPr>
          <w:rFonts w:ascii="Times New Roman" w:eastAsia="Malgun Gothic" w:hAnsi="Times New Roman"/>
          <w:bCs/>
          <w:color w:val="auto"/>
          <w:lang w:val="en-US"/>
        </w:rPr>
      </w:pPr>
      <w:bookmarkStart w:id="46" w:name="_Ref74752497"/>
      <w:r w:rsidRPr="00A352A7">
        <w:rPr>
          <w:rFonts w:ascii="Times New Roman" w:eastAsia="Malgun Gothic" w:hAnsi="Times New Roman"/>
          <w:bCs/>
          <w:color w:val="auto"/>
          <w:lang w:val="en-US"/>
        </w:rPr>
        <w:t>to Approved Researchers, provided that (</w:t>
      </w:r>
      <w:proofErr w:type="spellStart"/>
      <w:r w:rsidRPr="00A352A7">
        <w:rPr>
          <w:rFonts w:ascii="Times New Roman" w:eastAsia="Malgun Gothic" w:hAnsi="Times New Roman"/>
          <w:bCs/>
          <w:color w:val="auto"/>
          <w:lang w:val="en-US"/>
        </w:rPr>
        <w:t>i</w:t>
      </w:r>
      <w:proofErr w:type="spellEnd"/>
      <w:r w:rsidRPr="00A352A7">
        <w:rPr>
          <w:rFonts w:ascii="Times New Roman" w:eastAsia="Malgun Gothic" w:hAnsi="Times New Roman"/>
          <w:bCs/>
          <w:color w:val="auto"/>
          <w:lang w:val="en-US"/>
        </w:rPr>
        <w:t xml:space="preserve">) HDR and the relevant Approved Researcher have signed a data access agreement, and (ii) the research purpose(s) of the relevant Approved Researcher has/have been </w:t>
      </w:r>
      <w:proofErr w:type="spellStart"/>
      <w:r w:rsidRPr="00A352A7">
        <w:rPr>
          <w:rFonts w:ascii="Times New Roman" w:eastAsia="Malgun Gothic" w:hAnsi="Times New Roman"/>
          <w:bCs/>
          <w:color w:val="auto"/>
          <w:lang w:val="en-US"/>
        </w:rPr>
        <w:t>authorised</w:t>
      </w:r>
      <w:proofErr w:type="spellEnd"/>
      <w:r w:rsidRPr="00A352A7">
        <w:rPr>
          <w:rFonts w:ascii="Times New Roman" w:eastAsia="Malgun Gothic" w:hAnsi="Times New Roman"/>
          <w:bCs/>
          <w:color w:val="auto"/>
          <w:lang w:val="en-US"/>
        </w:rPr>
        <w:t xml:space="preserve"> in advance through the appropriate HDR processes; and</w:t>
      </w:r>
      <w:bookmarkEnd w:id="46"/>
      <w:r w:rsidRPr="00A352A7">
        <w:rPr>
          <w:rFonts w:ascii="Times New Roman" w:eastAsia="Malgun Gothic" w:hAnsi="Times New Roman"/>
          <w:bCs/>
          <w:color w:val="auto"/>
          <w:lang w:val="en-US"/>
        </w:rPr>
        <w:t>/or</w:t>
      </w:r>
    </w:p>
    <w:p w14:paraId="575C3565" w14:textId="77777777" w:rsidR="00A352A7" w:rsidRPr="00A352A7" w:rsidRDefault="00A352A7" w:rsidP="00A352A7">
      <w:pPr>
        <w:numPr>
          <w:ilvl w:val="2"/>
          <w:numId w:val="0"/>
        </w:numPr>
        <w:tabs>
          <w:tab w:val="num" w:pos="851"/>
        </w:tabs>
        <w:spacing w:before="160" w:after="160" w:line="280" w:lineRule="atLeast"/>
        <w:ind w:left="851" w:hanging="851"/>
        <w:jc w:val="both"/>
        <w:outlineLvl w:val="2"/>
        <w:rPr>
          <w:rFonts w:ascii="Times New Roman" w:eastAsia="Malgun Gothic" w:hAnsi="Times New Roman"/>
          <w:bCs/>
          <w:color w:val="auto"/>
          <w:lang w:val="en-US"/>
        </w:rPr>
      </w:pPr>
      <w:r w:rsidRPr="00A352A7">
        <w:rPr>
          <w:rFonts w:ascii="Times New Roman" w:eastAsia="Malgun Gothic" w:hAnsi="Times New Roman"/>
          <w:bCs/>
          <w:color w:val="auto"/>
          <w:lang w:val="en-US"/>
        </w:rPr>
        <w:t xml:space="preserve">as required by an order of any court of competent jurisdiction or any regulatory, judicial, </w:t>
      </w:r>
      <w:proofErr w:type="gramStart"/>
      <w:r w:rsidRPr="00A352A7">
        <w:rPr>
          <w:rFonts w:ascii="Times New Roman" w:eastAsia="Malgun Gothic" w:hAnsi="Times New Roman"/>
          <w:bCs/>
          <w:color w:val="auto"/>
          <w:lang w:val="en-US"/>
        </w:rPr>
        <w:t>governmental</w:t>
      </w:r>
      <w:proofErr w:type="gramEnd"/>
      <w:r w:rsidRPr="00A352A7">
        <w:rPr>
          <w:rFonts w:ascii="Times New Roman" w:eastAsia="Malgun Gothic" w:hAnsi="Times New Roman"/>
          <w:bCs/>
          <w:color w:val="auto"/>
          <w:lang w:val="en-US"/>
        </w:rPr>
        <w:t xml:space="preserve"> or similar body of competent jurisdiction or as otherwise required by applicable law, provided that </w:t>
      </w:r>
      <w:r w:rsidRPr="00A352A7">
        <w:rPr>
          <w:rFonts w:ascii="Times New Roman" w:eastAsia="Malgun Gothic" w:hAnsi="Times New Roman"/>
          <w:bCs/>
          <w:color w:val="auto"/>
          <w:lang w:val="en-US"/>
        </w:rPr>
        <w:lastRenderedPageBreak/>
        <w:t xml:space="preserve">prior to any such disclosure, HDR shall, to the extent permitted by law, use reasonable </w:t>
      </w:r>
      <w:proofErr w:type="spellStart"/>
      <w:r w:rsidRPr="00A352A7">
        <w:rPr>
          <w:rFonts w:ascii="Times New Roman" w:eastAsia="Malgun Gothic" w:hAnsi="Times New Roman"/>
          <w:bCs/>
          <w:color w:val="auto"/>
          <w:lang w:val="en-US"/>
        </w:rPr>
        <w:t>endeavours</w:t>
      </w:r>
      <w:proofErr w:type="spellEnd"/>
      <w:r w:rsidRPr="00A352A7">
        <w:rPr>
          <w:rFonts w:ascii="Times New Roman" w:eastAsia="Malgun Gothic" w:hAnsi="Times New Roman"/>
          <w:bCs/>
          <w:color w:val="auto"/>
          <w:lang w:val="en-US"/>
        </w:rPr>
        <w:t xml:space="preserve"> to give notice to Data Contributor of this disclosure. </w:t>
      </w:r>
    </w:p>
    <w:p w14:paraId="077937D7" w14:textId="77777777" w:rsidR="00A352A7" w:rsidRPr="00A352A7" w:rsidRDefault="00A352A7" w:rsidP="00395067">
      <w:pPr>
        <w:keepNext/>
        <w:numPr>
          <w:ilvl w:val="0"/>
          <w:numId w:val="19"/>
        </w:numPr>
        <w:spacing w:before="360" w:after="160" w:line="280" w:lineRule="atLeast"/>
        <w:jc w:val="both"/>
        <w:outlineLvl w:val="0"/>
        <w:rPr>
          <w:rFonts w:ascii="Times New Roman" w:eastAsia="Malgun Gothic" w:hAnsi="Times New Roman"/>
          <w:b/>
          <w:bCs/>
          <w:smallCaps/>
          <w:color w:val="auto"/>
          <w:szCs w:val="28"/>
          <w:lang w:val="en-US"/>
        </w:rPr>
      </w:pPr>
      <w:bookmarkStart w:id="47" w:name="_Toc74740759"/>
      <w:bookmarkStart w:id="48" w:name="_Ref74753641"/>
      <w:bookmarkStart w:id="49" w:name="_Toc75883315"/>
      <w:bookmarkStart w:id="50" w:name="_Ref78466769"/>
      <w:bookmarkStart w:id="51" w:name="_Ref78479247"/>
      <w:r w:rsidRPr="00A352A7">
        <w:rPr>
          <w:rFonts w:ascii="Times New Roman" w:eastAsia="Malgun Gothic" w:hAnsi="Times New Roman"/>
          <w:b/>
          <w:bCs/>
          <w:smallCaps/>
          <w:color w:val="auto"/>
          <w:szCs w:val="28"/>
          <w:lang w:val="en-US"/>
        </w:rPr>
        <w:t>Data Security</w:t>
      </w:r>
      <w:bookmarkEnd w:id="47"/>
      <w:bookmarkEnd w:id="48"/>
      <w:bookmarkEnd w:id="49"/>
      <w:bookmarkEnd w:id="50"/>
      <w:bookmarkEnd w:id="51"/>
    </w:p>
    <w:p w14:paraId="505FE5E8" w14:textId="77777777" w:rsidR="00A352A7" w:rsidRPr="00A352A7" w:rsidRDefault="00A352A7" w:rsidP="00395067">
      <w:pPr>
        <w:widowControl w:val="0"/>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r w:rsidRPr="00A352A7">
        <w:rPr>
          <w:rFonts w:ascii="Times New Roman" w:eastAsia="Malgun Gothic" w:hAnsi="Times New Roman"/>
          <w:bCs/>
          <w:color w:val="auto"/>
          <w:szCs w:val="26"/>
          <w:lang w:val="en-US"/>
        </w:rPr>
        <w:t xml:space="preserve">HDR shall implement appropriate technical and </w:t>
      </w:r>
      <w:proofErr w:type="spellStart"/>
      <w:r w:rsidRPr="00A352A7">
        <w:rPr>
          <w:rFonts w:ascii="Times New Roman" w:eastAsia="Malgun Gothic" w:hAnsi="Times New Roman"/>
          <w:bCs/>
          <w:color w:val="auto"/>
          <w:szCs w:val="26"/>
          <w:lang w:val="en-US"/>
        </w:rPr>
        <w:t>organisational</w:t>
      </w:r>
      <w:proofErr w:type="spellEnd"/>
      <w:r w:rsidRPr="00A352A7">
        <w:rPr>
          <w:rFonts w:ascii="Times New Roman" w:eastAsia="Malgun Gothic" w:hAnsi="Times New Roman"/>
          <w:bCs/>
          <w:color w:val="auto"/>
          <w:szCs w:val="26"/>
          <w:lang w:val="en-US"/>
        </w:rPr>
        <w:t xml:space="preserve"> security measures, having regard to the state of the art, to protect the Data held on behalf of HDR under this Agreement from </w:t>
      </w:r>
      <w:proofErr w:type="spellStart"/>
      <w:r w:rsidRPr="00A352A7">
        <w:rPr>
          <w:rFonts w:ascii="Times New Roman" w:eastAsia="Malgun Gothic" w:hAnsi="Times New Roman"/>
          <w:bCs/>
          <w:color w:val="auto"/>
          <w:szCs w:val="26"/>
          <w:lang w:val="en-US"/>
        </w:rPr>
        <w:t>unauthorised</w:t>
      </w:r>
      <w:proofErr w:type="spellEnd"/>
      <w:r w:rsidRPr="00A352A7">
        <w:rPr>
          <w:rFonts w:ascii="Times New Roman" w:eastAsia="Malgun Gothic" w:hAnsi="Times New Roman"/>
          <w:bCs/>
          <w:color w:val="auto"/>
          <w:szCs w:val="26"/>
          <w:lang w:val="en-US"/>
        </w:rPr>
        <w:t xml:space="preserve"> access and/or disclosure. Data Contributor acknowledges and agrees that these obligations may be fulfilled through a separate agreement with a Processor.</w:t>
      </w:r>
    </w:p>
    <w:p w14:paraId="0A03D4F8" w14:textId="77777777" w:rsidR="00A352A7" w:rsidRPr="00A352A7" w:rsidRDefault="00A352A7" w:rsidP="00395067">
      <w:pPr>
        <w:widowControl w:val="0"/>
        <w:numPr>
          <w:ilvl w:val="0"/>
          <w:numId w:val="19"/>
        </w:numPr>
        <w:spacing w:before="360" w:after="160" w:line="280" w:lineRule="atLeast"/>
        <w:jc w:val="both"/>
        <w:outlineLvl w:val="0"/>
        <w:rPr>
          <w:rFonts w:ascii="Times New Roman" w:eastAsia="Malgun Gothic" w:hAnsi="Times New Roman"/>
          <w:b/>
          <w:bCs/>
          <w:smallCaps/>
          <w:color w:val="auto"/>
          <w:szCs w:val="28"/>
          <w:lang w:val="en-US"/>
        </w:rPr>
      </w:pPr>
      <w:bookmarkStart w:id="52" w:name="_Toc74740761"/>
      <w:bookmarkStart w:id="53" w:name="_Ref74753650"/>
      <w:bookmarkStart w:id="54" w:name="_Toc75883316"/>
      <w:bookmarkStart w:id="55" w:name="_Ref78466790"/>
      <w:r w:rsidRPr="00A352A7">
        <w:rPr>
          <w:rFonts w:ascii="Times New Roman" w:eastAsia="Malgun Gothic" w:hAnsi="Times New Roman"/>
          <w:b/>
          <w:bCs/>
          <w:smallCaps/>
          <w:color w:val="auto"/>
          <w:szCs w:val="28"/>
          <w:lang w:val="en-US"/>
        </w:rPr>
        <w:t>Intellectual Property</w:t>
      </w:r>
      <w:bookmarkEnd w:id="52"/>
      <w:bookmarkEnd w:id="53"/>
      <w:bookmarkEnd w:id="54"/>
      <w:bookmarkEnd w:id="55"/>
    </w:p>
    <w:p w14:paraId="500DDFD8" w14:textId="77777777" w:rsidR="00A352A7" w:rsidRPr="00A352A7" w:rsidRDefault="00A352A7" w:rsidP="00395067">
      <w:pPr>
        <w:widowControl w:val="0"/>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bookmarkStart w:id="56" w:name="_Ref75101933"/>
      <w:r w:rsidRPr="00A352A7">
        <w:rPr>
          <w:rFonts w:ascii="Times New Roman" w:eastAsia="Malgun Gothic" w:hAnsi="Times New Roman"/>
          <w:bCs/>
          <w:color w:val="auto"/>
          <w:szCs w:val="26"/>
          <w:lang w:val="en-US"/>
        </w:rPr>
        <w:t>To the extent that Data Contributor owns or controls Intellectual Property Rights in the Data, nothing in this Agreement transfers, or is intended to transfer, to HDR such Intellectual Property Rights to HDR.</w:t>
      </w:r>
    </w:p>
    <w:p w14:paraId="3F5152B0" w14:textId="77777777"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r w:rsidRPr="00A352A7">
        <w:rPr>
          <w:rFonts w:ascii="Times New Roman" w:eastAsia="Malgun Gothic" w:hAnsi="Times New Roman"/>
          <w:bCs/>
          <w:color w:val="auto"/>
          <w:szCs w:val="26"/>
          <w:lang w:val="en-US"/>
        </w:rPr>
        <w:t>HDR acknowledges that it shall have no rights in or to the Data other than the right to use it in accordance with the express terms of this Agreement.</w:t>
      </w:r>
      <w:r w:rsidRPr="00A352A7" w:rsidDel="00884C23">
        <w:rPr>
          <w:rFonts w:ascii="Times New Roman" w:eastAsia="Malgun Gothic" w:hAnsi="Times New Roman"/>
          <w:bCs/>
          <w:color w:val="auto"/>
          <w:szCs w:val="26"/>
          <w:lang w:val="en-US"/>
        </w:rPr>
        <w:t xml:space="preserve"> </w:t>
      </w:r>
    </w:p>
    <w:p w14:paraId="2DDDEF06" w14:textId="77777777"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r w:rsidRPr="00A352A7">
        <w:rPr>
          <w:rFonts w:ascii="Times New Roman" w:eastAsia="Malgun Gothic" w:hAnsi="Times New Roman"/>
          <w:bCs/>
          <w:color w:val="auto"/>
          <w:szCs w:val="26"/>
          <w:lang w:val="en-US"/>
        </w:rPr>
        <w:t>For the avoidance of doubt, nothing in this Agreement shall prevent Data Contributor from being able to use the Data for any purpose, including publication of the Data or distribution of the Data to Third Parties for research purposes.</w:t>
      </w:r>
      <w:bookmarkEnd w:id="56"/>
    </w:p>
    <w:p w14:paraId="36277ECA" w14:textId="77777777"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r w:rsidRPr="00A352A7">
        <w:rPr>
          <w:rFonts w:ascii="Times New Roman" w:eastAsia="Malgun Gothic" w:hAnsi="Times New Roman"/>
          <w:bCs/>
          <w:color w:val="auto"/>
          <w:szCs w:val="26"/>
          <w:lang w:val="en-US"/>
        </w:rPr>
        <w:t>Data Contributor acknowledges and agrees that it shall have no and does not acquire any Intellectual Property Rights or other rights in any Research Results.</w:t>
      </w:r>
    </w:p>
    <w:p w14:paraId="2437DB69" w14:textId="77777777"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r w:rsidRPr="00A352A7">
        <w:rPr>
          <w:rFonts w:ascii="Times New Roman" w:eastAsia="Malgun Gothic" w:hAnsi="Times New Roman"/>
          <w:bCs/>
          <w:color w:val="auto"/>
          <w:szCs w:val="26"/>
          <w:lang w:val="en-US"/>
        </w:rPr>
        <w:t xml:space="preserve">Data Contributor hereby grants HDR a non-exclusive, worldwide, sub-licensable (through multiple tiers), royalty-free, fully paid-up </w:t>
      </w:r>
      <w:proofErr w:type="spellStart"/>
      <w:r w:rsidRPr="00A352A7">
        <w:rPr>
          <w:rFonts w:ascii="Times New Roman" w:eastAsia="Malgun Gothic" w:hAnsi="Times New Roman"/>
          <w:bCs/>
          <w:color w:val="auto"/>
          <w:szCs w:val="26"/>
          <w:lang w:val="en-US"/>
        </w:rPr>
        <w:t>licence</w:t>
      </w:r>
      <w:proofErr w:type="spellEnd"/>
      <w:r w:rsidRPr="00A352A7">
        <w:rPr>
          <w:rFonts w:ascii="Times New Roman" w:eastAsia="Malgun Gothic" w:hAnsi="Times New Roman"/>
          <w:bCs/>
          <w:color w:val="auto"/>
          <w:szCs w:val="26"/>
          <w:lang w:val="en-US"/>
        </w:rPr>
        <w:t xml:space="preserve"> to use or otherwise exploit howsoever the Data for the sole purposes of performing (or having performed) its obligations and exercising its rights under this Agreement</w:t>
      </w:r>
    </w:p>
    <w:p w14:paraId="0DE8FE53" w14:textId="144D97E3"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r w:rsidRPr="00A352A7">
        <w:rPr>
          <w:rFonts w:ascii="Times New Roman" w:eastAsia="Malgun Gothic" w:hAnsi="Times New Roman"/>
          <w:bCs/>
          <w:color w:val="auto"/>
          <w:szCs w:val="26"/>
          <w:lang w:val="en-US"/>
        </w:rPr>
        <w:t xml:space="preserve">Data Contributor hereby grants HDR a non-exclusive </w:t>
      </w:r>
      <w:proofErr w:type="spellStart"/>
      <w:r w:rsidRPr="00A352A7">
        <w:rPr>
          <w:rFonts w:ascii="Times New Roman" w:eastAsia="Malgun Gothic" w:hAnsi="Times New Roman"/>
          <w:bCs/>
          <w:color w:val="auto"/>
          <w:szCs w:val="26"/>
          <w:lang w:val="en-US"/>
        </w:rPr>
        <w:t>licence</w:t>
      </w:r>
      <w:proofErr w:type="spellEnd"/>
      <w:r w:rsidRPr="00A352A7">
        <w:rPr>
          <w:rFonts w:ascii="Times New Roman" w:eastAsia="Malgun Gothic" w:hAnsi="Times New Roman"/>
          <w:bCs/>
          <w:color w:val="auto"/>
          <w:szCs w:val="26"/>
          <w:lang w:val="en-US"/>
        </w:rPr>
        <w:t xml:space="preserve"> to use (</w:t>
      </w:r>
      <w:proofErr w:type="spellStart"/>
      <w:r w:rsidRPr="00A352A7">
        <w:rPr>
          <w:rFonts w:ascii="Times New Roman" w:eastAsia="Malgun Gothic" w:hAnsi="Times New Roman"/>
          <w:bCs/>
          <w:color w:val="auto"/>
          <w:szCs w:val="26"/>
          <w:lang w:val="en-US"/>
        </w:rPr>
        <w:t>i</w:t>
      </w:r>
      <w:proofErr w:type="spellEnd"/>
      <w:r w:rsidRPr="00A352A7">
        <w:rPr>
          <w:rFonts w:ascii="Times New Roman" w:eastAsia="Malgun Gothic" w:hAnsi="Times New Roman"/>
          <w:bCs/>
          <w:color w:val="auto"/>
          <w:szCs w:val="26"/>
          <w:lang w:val="en-US"/>
        </w:rPr>
        <w:t xml:space="preserve">) Data Contributor’s logo(s) and </w:t>
      </w:r>
      <w:proofErr w:type="gramStart"/>
      <w:r w:rsidRPr="00A352A7">
        <w:rPr>
          <w:rFonts w:ascii="Times New Roman" w:eastAsia="Malgun Gothic" w:hAnsi="Times New Roman"/>
          <w:bCs/>
          <w:color w:val="auto"/>
          <w:szCs w:val="26"/>
          <w:lang w:val="en-US"/>
        </w:rPr>
        <w:t>trade mark</w:t>
      </w:r>
      <w:proofErr w:type="gramEnd"/>
      <w:r w:rsidRPr="00A352A7">
        <w:rPr>
          <w:rFonts w:ascii="Times New Roman" w:eastAsia="Malgun Gothic" w:hAnsi="Times New Roman"/>
          <w:bCs/>
          <w:color w:val="auto"/>
          <w:szCs w:val="26"/>
          <w:lang w:val="en-US"/>
        </w:rPr>
        <w:t xml:space="preserve">(s) for the purposes of publishing and maintaining the Data Inventory under clause </w:t>
      </w:r>
      <w:r w:rsidRPr="00A352A7">
        <w:rPr>
          <w:rFonts w:ascii="Times New Roman" w:eastAsia="Malgun Gothic" w:hAnsi="Times New Roman"/>
          <w:color w:val="auto"/>
          <w:szCs w:val="26"/>
          <w:lang w:val="en-US"/>
        </w:rPr>
        <w:fldChar w:fldCharType="begin"/>
      </w:r>
      <w:r w:rsidRPr="00A352A7">
        <w:rPr>
          <w:rFonts w:ascii="Times New Roman" w:eastAsia="Malgun Gothic" w:hAnsi="Times New Roman"/>
          <w:bCs/>
          <w:color w:val="auto"/>
          <w:szCs w:val="26"/>
          <w:lang w:val="en-US"/>
        </w:rPr>
        <w:instrText xml:space="preserve"> REF _Ref74750947 \r \h </w:instrText>
      </w:r>
      <w:r w:rsidRPr="00A352A7">
        <w:rPr>
          <w:rFonts w:ascii="Times New Roman" w:eastAsia="Malgun Gothic" w:hAnsi="Times New Roman"/>
          <w:color w:val="auto"/>
          <w:szCs w:val="26"/>
          <w:lang w:val="en-US"/>
        </w:rPr>
      </w:r>
      <w:r w:rsidRPr="00A352A7">
        <w:rPr>
          <w:rFonts w:ascii="Times New Roman" w:eastAsia="Malgun Gothic" w:hAnsi="Times New Roman"/>
          <w:color w:val="auto"/>
          <w:szCs w:val="26"/>
          <w:lang w:val="en-US"/>
        </w:rPr>
        <w:fldChar w:fldCharType="separate"/>
      </w:r>
      <w:r>
        <w:rPr>
          <w:rFonts w:ascii="Times New Roman" w:eastAsia="Malgun Gothic" w:hAnsi="Times New Roman"/>
          <w:bCs/>
          <w:color w:val="auto"/>
          <w:szCs w:val="26"/>
          <w:lang w:val="en-US"/>
        </w:rPr>
        <w:t>ff</w:t>
      </w:r>
      <w:r w:rsidRPr="00A352A7">
        <w:rPr>
          <w:rFonts w:ascii="Times New Roman" w:eastAsia="Malgun Gothic" w:hAnsi="Times New Roman"/>
          <w:color w:val="auto"/>
          <w:szCs w:val="26"/>
          <w:lang w:val="en-US"/>
        </w:rPr>
        <w:fldChar w:fldCharType="end"/>
      </w:r>
      <w:r w:rsidRPr="00A352A7">
        <w:rPr>
          <w:rFonts w:ascii="Times New Roman" w:eastAsia="Malgun Gothic" w:hAnsi="Times New Roman"/>
          <w:bCs/>
          <w:color w:val="auto"/>
          <w:szCs w:val="26"/>
          <w:lang w:val="en-US"/>
        </w:rPr>
        <w:t>, and (ii) Data Contributor’s name in Publications for the purposes of giving Data Contributor due attribution in accordance with the Attribution Policy.</w:t>
      </w:r>
    </w:p>
    <w:p w14:paraId="3E716BF4" w14:textId="77777777" w:rsidR="00A352A7" w:rsidRPr="00A352A7" w:rsidRDefault="00A352A7" w:rsidP="00395067">
      <w:pPr>
        <w:keepNext/>
        <w:numPr>
          <w:ilvl w:val="0"/>
          <w:numId w:val="19"/>
        </w:numPr>
        <w:spacing w:before="360" w:after="160" w:line="280" w:lineRule="atLeast"/>
        <w:jc w:val="both"/>
        <w:outlineLvl w:val="0"/>
        <w:rPr>
          <w:rFonts w:ascii="Times New Roman" w:eastAsia="Malgun Gothic" w:hAnsi="Times New Roman"/>
          <w:b/>
          <w:bCs/>
          <w:smallCaps/>
          <w:color w:val="auto"/>
          <w:szCs w:val="28"/>
          <w:lang w:val="en-US"/>
        </w:rPr>
      </w:pPr>
      <w:bookmarkStart w:id="57" w:name="_Toc74740763"/>
      <w:bookmarkStart w:id="58" w:name="_Toc75883317"/>
      <w:bookmarkStart w:id="59" w:name="_Ref78466830"/>
      <w:r w:rsidRPr="00A352A7">
        <w:rPr>
          <w:rFonts w:ascii="Times New Roman" w:eastAsia="Malgun Gothic" w:hAnsi="Times New Roman"/>
          <w:b/>
          <w:bCs/>
          <w:smallCaps/>
          <w:color w:val="auto"/>
          <w:szCs w:val="28"/>
          <w:lang w:val="en-US"/>
        </w:rPr>
        <w:t>Publications</w:t>
      </w:r>
      <w:bookmarkEnd w:id="57"/>
      <w:bookmarkEnd w:id="58"/>
      <w:bookmarkEnd w:id="59"/>
    </w:p>
    <w:p w14:paraId="20473327" w14:textId="77777777"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bookmarkStart w:id="60" w:name="_Ref74750947"/>
      <w:r w:rsidRPr="00A352A7">
        <w:rPr>
          <w:rFonts w:ascii="Times New Roman" w:eastAsia="Malgun Gothic" w:hAnsi="Times New Roman"/>
          <w:bCs/>
          <w:color w:val="auto"/>
          <w:szCs w:val="26"/>
          <w:lang w:val="en-US"/>
        </w:rPr>
        <w:t>Data Contributor acknowledges that HDR:</w:t>
      </w:r>
    </w:p>
    <w:p w14:paraId="66822BE4" w14:textId="77777777" w:rsidR="00A352A7" w:rsidRPr="00A352A7" w:rsidRDefault="00A352A7" w:rsidP="00A352A7">
      <w:pPr>
        <w:numPr>
          <w:ilvl w:val="2"/>
          <w:numId w:val="0"/>
        </w:numPr>
        <w:tabs>
          <w:tab w:val="num" w:pos="851"/>
        </w:tabs>
        <w:spacing w:before="160" w:after="160" w:line="280" w:lineRule="atLeast"/>
        <w:ind w:left="851" w:hanging="851"/>
        <w:jc w:val="both"/>
        <w:outlineLvl w:val="2"/>
        <w:rPr>
          <w:rFonts w:ascii="Times New Roman" w:eastAsia="Malgun Gothic" w:hAnsi="Times New Roman"/>
          <w:bCs/>
          <w:color w:val="auto"/>
          <w:lang w:val="en-US"/>
        </w:rPr>
      </w:pPr>
      <w:r w:rsidRPr="00A352A7">
        <w:rPr>
          <w:rFonts w:ascii="Times New Roman" w:eastAsia="Malgun Gothic" w:hAnsi="Times New Roman"/>
          <w:bCs/>
          <w:color w:val="auto"/>
          <w:lang w:val="en-US"/>
        </w:rPr>
        <w:t xml:space="preserve">maintains a </w:t>
      </w:r>
      <w:proofErr w:type="gramStart"/>
      <w:r w:rsidRPr="00A352A7">
        <w:rPr>
          <w:rFonts w:ascii="Times New Roman" w:eastAsia="Malgun Gothic" w:hAnsi="Times New Roman"/>
          <w:bCs/>
          <w:color w:val="auto"/>
          <w:lang w:val="en-US"/>
        </w:rPr>
        <w:t>publicly-available</w:t>
      </w:r>
      <w:proofErr w:type="gramEnd"/>
      <w:r w:rsidRPr="00A352A7">
        <w:rPr>
          <w:rFonts w:ascii="Times New Roman" w:eastAsia="Malgun Gothic" w:hAnsi="Times New Roman"/>
          <w:bCs/>
          <w:color w:val="auto"/>
          <w:lang w:val="en-US"/>
        </w:rPr>
        <w:t xml:space="preserve"> aggregated listing of the Data made available through Data Repositories (“</w:t>
      </w:r>
      <w:r w:rsidRPr="00A352A7">
        <w:rPr>
          <w:rFonts w:ascii="Times New Roman" w:eastAsia="Malgun Gothic" w:hAnsi="Times New Roman"/>
          <w:b/>
          <w:bCs/>
          <w:color w:val="auto"/>
          <w:lang w:val="en-US"/>
        </w:rPr>
        <w:t>Data Inventory</w:t>
      </w:r>
      <w:r w:rsidRPr="00A352A7">
        <w:rPr>
          <w:rFonts w:ascii="Times New Roman" w:eastAsia="Malgun Gothic" w:hAnsi="Times New Roman"/>
          <w:bCs/>
          <w:color w:val="auto"/>
          <w:lang w:val="en-US"/>
        </w:rPr>
        <w:t>”); and</w:t>
      </w:r>
    </w:p>
    <w:p w14:paraId="2ADACA08" w14:textId="77777777" w:rsidR="00A352A7" w:rsidRPr="00A352A7" w:rsidRDefault="00A352A7" w:rsidP="00A352A7">
      <w:pPr>
        <w:numPr>
          <w:ilvl w:val="2"/>
          <w:numId w:val="0"/>
        </w:numPr>
        <w:tabs>
          <w:tab w:val="num" w:pos="851"/>
        </w:tabs>
        <w:spacing w:before="160" w:after="160" w:line="280" w:lineRule="atLeast"/>
        <w:ind w:left="851" w:hanging="851"/>
        <w:jc w:val="both"/>
        <w:outlineLvl w:val="2"/>
        <w:rPr>
          <w:rFonts w:ascii="Times New Roman" w:eastAsia="Malgun Gothic" w:hAnsi="Times New Roman"/>
          <w:bCs/>
          <w:color w:val="auto"/>
          <w:lang w:val="en-US"/>
        </w:rPr>
      </w:pPr>
      <w:r w:rsidRPr="00A352A7">
        <w:rPr>
          <w:rFonts w:ascii="Times New Roman" w:eastAsia="Malgun Gothic" w:hAnsi="Times New Roman"/>
          <w:bCs/>
          <w:color w:val="auto"/>
          <w:lang w:val="en-US"/>
        </w:rPr>
        <w:lastRenderedPageBreak/>
        <w:t xml:space="preserve">may publish and otherwise disclose Data Contributor’s name and limited summary data concerning the type, </w:t>
      </w:r>
      <w:proofErr w:type="gramStart"/>
      <w:r w:rsidRPr="00A352A7">
        <w:rPr>
          <w:rFonts w:ascii="Times New Roman" w:eastAsia="Malgun Gothic" w:hAnsi="Times New Roman"/>
          <w:bCs/>
          <w:color w:val="auto"/>
          <w:lang w:val="en-US"/>
        </w:rPr>
        <w:t>volume</w:t>
      </w:r>
      <w:proofErr w:type="gramEnd"/>
      <w:r w:rsidRPr="00A352A7">
        <w:rPr>
          <w:rFonts w:ascii="Times New Roman" w:eastAsia="Malgun Gothic" w:hAnsi="Times New Roman"/>
          <w:bCs/>
          <w:color w:val="auto"/>
          <w:lang w:val="en-US"/>
        </w:rPr>
        <w:t xml:space="preserve"> and source of the Data, within the Data Inventory and otherwise.</w:t>
      </w:r>
      <w:bookmarkEnd w:id="60"/>
    </w:p>
    <w:p w14:paraId="26856694" w14:textId="77777777"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bookmarkStart w:id="61" w:name="_Ref74753658"/>
      <w:r w:rsidRPr="00A352A7">
        <w:rPr>
          <w:rFonts w:ascii="Times New Roman" w:eastAsia="Malgun Gothic" w:hAnsi="Times New Roman"/>
          <w:bCs/>
          <w:color w:val="auto"/>
          <w:szCs w:val="26"/>
          <w:lang w:val="en-US"/>
        </w:rPr>
        <w:t>HDR may publish copies of any written reports received from Approved Researchers describing their use of the Data and / or any benefits derived therefrom.</w:t>
      </w:r>
      <w:bookmarkEnd w:id="61"/>
      <w:r w:rsidRPr="00A352A7">
        <w:rPr>
          <w:rFonts w:ascii="Times New Roman" w:eastAsia="Malgun Gothic" w:hAnsi="Times New Roman"/>
          <w:bCs/>
          <w:color w:val="auto"/>
          <w:szCs w:val="26"/>
          <w:lang w:val="en-US"/>
        </w:rPr>
        <w:t xml:space="preserve"> </w:t>
      </w:r>
    </w:p>
    <w:p w14:paraId="66BD1527" w14:textId="77777777"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bookmarkStart w:id="62" w:name="_Ref74753665"/>
      <w:r w:rsidRPr="00A352A7">
        <w:rPr>
          <w:rFonts w:ascii="Times New Roman" w:eastAsia="Malgun Gothic" w:hAnsi="Times New Roman"/>
          <w:bCs/>
          <w:color w:val="auto"/>
          <w:szCs w:val="26"/>
          <w:lang w:val="en-US"/>
        </w:rPr>
        <w:t>Data Contributor acknowledges that Approved Researchers may Publish Research Results without the consent of Data Contributor.</w:t>
      </w:r>
      <w:bookmarkEnd w:id="62"/>
    </w:p>
    <w:p w14:paraId="7EE16DC1" w14:textId="77777777" w:rsidR="00A352A7" w:rsidRPr="00A352A7" w:rsidRDefault="00A352A7" w:rsidP="00395067">
      <w:pPr>
        <w:keepNext/>
        <w:numPr>
          <w:ilvl w:val="0"/>
          <w:numId w:val="19"/>
        </w:numPr>
        <w:spacing w:before="360" w:after="160" w:line="280" w:lineRule="atLeast"/>
        <w:jc w:val="both"/>
        <w:outlineLvl w:val="0"/>
        <w:rPr>
          <w:rFonts w:ascii="Times New Roman" w:eastAsia="Malgun Gothic" w:hAnsi="Times New Roman"/>
          <w:b/>
          <w:bCs/>
          <w:smallCaps/>
          <w:color w:val="auto"/>
          <w:szCs w:val="28"/>
          <w:lang w:val="en-US"/>
        </w:rPr>
      </w:pPr>
      <w:bookmarkStart w:id="63" w:name="_Toc74740765"/>
      <w:bookmarkStart w:id="64" w:name="_Ref74753673"/>
      <w:bookmarkStart w:id="65" w:name="_Toc75883318"/>
      <w:bookmarkStart w:id="66" w:name="_Ref78466854"/>
      <w:r w:rsidRPr="00A352A7">
        <w:rPr>
          <w:rFonts w:ascii="Times New Roman" w:eastAsia="Malgun Gothic" w:hAnsi="Times New Roman"/>
          <w:b/>
          <w:bCs/>
          <w:smallCaps/>
          <w:color w:val="auto"/>
          <w:szCs w:val="28"/>
          <w:lang w:val="en-US"/>
        </w:rPr>
        <w:t>Li</w:t>
      </w:r>
      <w:bookmarkEnd w:id="63"/>
      <w:bookmarkEnd w:id="64"/>
      <w:r w:rsidRPr="00A352A7">
        <w:rPr>
          <w:rFonts w:ascii="Times New Roman" w:eastAsia="Malgun Gothic" w:hAnsi="Times New Roman"/>
          <w:b/>
          <w:bCs/>
          <w:smallCaps/>
          <w:color w:val="auto"/>
          <w:szCs w:val="28"/>
          <w:lang w:val="en-US"/>
        </w:rPr>
        <w:t>ability</w:t>
      </w:r>
      <w:bookmarkEnd w:id="65"/>
      <w:bookmarkEnd w:id="66"/>
    </w:p>
    <w:p w14:paraId="293C773B" w14:textId="77777777"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bookmarkStart w:id="67" w:name="a158960"/>
      <w:bookmarkStart w:id="68" w:name="a512102"/>
      <w:r w:rsidRPr="00A352A7">
        <w:rPr>
          <w:rFonts w:ascii="Times New Roman" w:eastAsia="Malgun Gothic" w:hAnsi="Times New Roman"/>
          <w:bCs/>
          <w:color w:val="auto"/>
          <w:szCs w:val="26"/>
          <w:lang w:val="en-US"/>
        </w:rPr>
        <w:t>Nothing in this Agreement shall have the effect of excluding or limiting any liability for (</w:t>
      </w:r>
      <w:proofErr w:type="spellStart"/>
      <w:r w:rsidRPr="00A352A7">
        <w:rPr>
          <w:rFonts w:ascii="Times New Roman" w:eastAsia="Malgun Gothic" w:hAnsi="Times New Roman"/>
          <w:bCs/>
          <w:color w:val="auto"/>
          <w:szCs w:val="26"/>
          <w:lang w:val="en-US"/>
        </w:rPr>
        <w:t>i</w:t>
      </w:r>
      <w:proofErr w:type="spellEnd"/>
      <w:r w:rsidRPr="00A352A7">
        <w:rPr>
          <w:rFonts w:ascii="Times New Roman" w:eastAsia="Malgun Gothic" w:hAnsi="Times New Roman"/>
          <w:bCs/>
          <w:color w:val="auto"/>
          <w:szCs w:val="26"/>
          <w:lang w:val="en-US"/>
        </w:rPr>
        <w:t xml:space="preserve">) death or personal injury resulting from negligence, (ii) fraud or fraudulent </w:t>
      </w:r>
      <w:proofErr w:type="gramStart"/>
      <w:r w:rsidRPr="00A352A7">
        <w:rPr>
          <w:rFonts w:ascii="Times New Roman" w:eastAsia="Malgun Gothic" w:hAnsi="Times New Roman"/>
          <w:bCs/>
          <w:color w:val="auto"/>
          <w:szCs w:val="26"/>
          <w:lang w:val="en-US"/>
        </w:rPr>
        <w:t>misrepresentation,  or</w:t>
      </w:r>
      <w:proofErr w:type="gramEnd"/>
      <w:r w:rsidRPr="00A352A7">
        <w:rPr>
          <w:rFonts w:ascii="Times New Roman" w:eastAsia="Malgun Gothic" w:hAnsi="Times New Roman"/>
          <w:bCs/>
          <w:color w:val="auto"/>
          <w:szCs w:val="26"/>
          <w:lang w:val="en-US"/>
        </w:rPr>
        <w:t xml:space="preserve"> (iii) any other liability that cannot be excluded or limited under Applicable Law.</w:t>
      </w:r>
      <w:bookmarkEnd w:id="67"/>
    </w:p>
    <w:p w14:paraId="0FB6DE7D" w14:textId="4BA605A3"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r w:rsidRPr="00A352A7">
        <w:rPr>
          <w:rFonts w:ascii="Times New Roman" w:eastAsia="Malgun Gothic" w:hAnsi="Times New Roman"/>
          <w:bCs/>
          <w:color w:val="auto"/>
          <w:szCs w:val="26"/>
          <w:lang w:val="en-US"/>
        </w:rPr>
        <w:t xml:space="preserve">Subject to clause </w:t>
      </w:r>
      <w:r w:rsidRPr="00A352A7">
        <w:rPr>
          <w:rFonts w:ascii="Times New Roman" w:eastAsia="Malgun Gothic" w:hAnsi="Times New Roman"/>
          <w:bCs/>
          <w:color w:val="auto"/>
          <w:szCs w:val="26"/>
          <w:lang w:val="en-US"/>
        </w:rPr>
        <w:fldChar w:fldCharType="begin"/>
      </w:r>
      <w:r w:rsidRPr="00A352A7">
        <w:rPr>
          <w:rFonts w:ascii="Times New Roman" w:eastAsia="Malgun Gothic" w:hAnsi="Times New Roman"/>
          <w:bCs/>
          <w:color w:val="auto"/>
          <w:szCs w:val="26"/>
          <w:lang w:val="en-US"/>
        </w:rPr>
        <w:instrText xml:space="preserve"> REF a158960 \r \h </w:instrText>
      </w:r>
      <w:r w:rsidRPr="00A352A7">
        <w:rPr>
          <w:rFonts w:ascii="Times New Roman" w:eastAsia="Malgun Gothic" w:hAnsi="Times New Roman"/>
          <w:bCs/>
          <w:color w:val="auto"/>
          <w:szCs w:val="26"/>
          <w:lang w:val="en-US"/>
        </w:rPr>
      </w:r>
      <w:r w:rsidRPr="00A352A7">
        <w:rPr>
          <w:rFonts w:ascii="Times New Roman" w:eastAsia="Malgun Gothic" w:hAnsi="Times New Roman"/>
          <w:bCs/>
          <w:color w:val="auto"/>
          <w:szCs w:val="26"/>
          <w:lang w:val="en-US"/>
        </w:rPr>
        <w:fldChar w:fldCharType="separate"/>
      </w:r>
      <w:r>
        <w:rPr>
          <w:rFonts w:ascii="Times New Roman" w:eastAsia="Malgun Gothic" w:hAnsi="Times New Roman"/>
          <w:bCs/>
          <w:color w:val="auto"/>
          <w:szCs w:val="26"/>
          <w:lang w:val="en-US"/>
        </w:rPr>
        <w:t>ii</w:t>
      </w:r>
      <w:r w:rsidRPr="00A352A7">
        <w:rPr>
          <w:rFonts w:ascii="Times New Roman" w:eastAsia="Malgun Gothic" w:hAnsi="Times New Roman"/>
          <w:bCs/>
          <w:color w:val="auto"/>
          <w:szCs w:val="26"/>
          <w:lang w:val="en-US"/>
        </w:rPr>
        <w:fldChar w:fldCharType="end"/>
      </w:r>
      <w:r w:rsidRPr="00A352A7">
        <w:rPr>
          <w:rFonts w:ascii="Times New Roman" w:eastAsia="Malgun Gothic" w:hAnsi="Times New Roman"/>
          <w:bCs/>
          <w:color w:val="auto"/>
          <w:szCs w:val="26"/>
          <w:lang w:val="en-US"/>
        </w:rPr>
        <w:t>, neither Party shall have any liability to the other, whether arising in contract, tort (including negligence) or otherwise howsoever, for:</w:t>
      </w:r>
      <w:bookmarkEnd w:id="68"/>
    </w:p>
    <w:p w14:paraId="758222E5" w14:textId="77777777" w:rsidR="00A352A7" w:rsidRPr="00A352A7" w:rsidRDefault="00A352A7" w:rsidP="00A352A7">
      <w:pPr>
        <w:numPr>
          <w:ilvl w:val="3"/>
          <w:numId w:val="0"/>
        </w:numPr>
        <w:tabs>
          <w:tab w:val="num" w:pos="1701"/>
        </w:tabs>
        <w:spacing w:before="160" w:after="160" w:line="280" w:lineRule="atLeast"/>
        <w:ind w:left="1701" w:hanging="850"/>
        <w:jc w:val="both"/>
        <w:outlineLvl w:val="3"/>
        <w:rPr>
          <w:rFonts w:ascii="Times New Roman" w:eastAsia="Malgun Gothic" w:hAnsi="Times New Roman"/>
          <w:bCs/>
          <w:iCs/>
          <w:color w:val="auto"/>
          <w:lang w:val="en-US"/>
        </w:rPr>
      </w:pPr>
      <w:bookmarkStart w:id="69" w:name="a733358"/>
      <w:r w:rsidRPr="00A352A7">
        <w:rPr>
          <w:rFonts w:ascii="Times New Roman" w:eastAsia="Malgun Gothic" w:hAnsi="Times New Roman"/>
          <w:bCs/>
          <w:iCs/>
          <w:color w:val="auto"/>
          <w:lang w:val="en-US"/>
        </w:rPr>
        <w:t xml:space="preserve">loss of profits, sales, </w:t>
      </w:r>
      <w:proofErr w:type="gramStart"/>
      <w:r w:rsidRPr="00A352A7">
        <w:rPr>
          <w:rFonts w:ascii="Times New Roman" w:eastAsia="Malgun Gothic" w:hAnsi="Times New Roman"/>
          <w:bCs/>
          <w:iCs/>
          <w:color w:val="auto"/>
          <w:lang w:val="en-US"/>
        </w:rPr>
        <w:t>business</w:t>
      </w:r>
      <w:proofErr w:type="gramEnd"/>
      <w:r w:rsidRPr="00A352A7">
        <w:rPr>
          <w:rFonts w:ascii="Times New Roman" w:eastAsia="Malgun Gothic" w:hAnsi="Times New Roman"/>
          <w:bCs/>
          <w:iCs/>
          <w:color w:val="auto"/>
          <w:lang w:val="en-US"/>
        </w:rPr>
        <w:t xml:space="preserve"> or revenue;</w:t>
      </w:r>
      <w:bookmarkEnd w:id="69"/>
      <w:r w:rsidRPr="00A352A7">
        <w:rPr>
          <w:rFonts w:ascii="Times New Roman" w:eastAsia="Malgun Gothic" w:hAnsi="Times New Roman"/>
          <w:bCs/>
          <w:iCs/>
          <w:color w:val="auto"/>
          <w:lang w:val="en-US"/>
        </w:rPr>
        <w:t xml:space="preserve"> or</w:t>
      </w:r>
    </w:p>
    <w:p w14:paraId="1C81A1F5" w14:textId="77777777" w:rsidR="00A352A7" w:rsidRPr="00A352A7" w:rsidRDefault="00A352A7" w:rsidP="00A352A7">
      <w:pPr>
        <w:numPr>
          <w:ilvl w:val="3"/>
          <w:numId w:val="0"/>
        </w:numPr>
        <w:tabs>
          <w:tab w:val="num" w:pos="1701"/>
        </w:tabs>
        <w:spacing w:before="160" w:after="160" w:line="280" w:lineRule="atLeast"/>
        <w:ind w:left="1701" w:hanging="850"/>
        <w:jc w:val="both"/>
        <w:outlineLvl w:val="3"/>
        <w:rPr>
          <w:rFonts w:ascii="Times New Roman" w:eastAsia="Malgun Gothic" w:hAnsi="Times New Roman"/>
          <w:bCs/>
          <w:iCs/>
          <w:color w:val="auto"/>
          <w:lang w:val="en-US"/>
        </w:rPr>
      </w:pPr>
      <w:bookmarkStart w:id="70" w:name="a887036"/>
      <w:r w:rsidRPr="00A352A7">
        <w:rPr>
          <w:rFonts w:ascii="Times New Roman" w:eastAsia="Malgun Gothic" w:hAnsi="Times New Roman"/>
          <w:bCs/>
          <w:iCs/>
          <w:color w:val="auto"/>
          <w:lang w:val="en-US"/>
        </w:rPr>
        <w:t xml:space="preserve">any special, indirect, </w:t>
      </w:r>
      <w:proofErr w:type="gramStart"/>
      <w:r w:rsidRPr="00A352A7">
        <w:rPr>
          <w:rFonts w:ascii="Times New Roman" w:eastAsia="Malgun Gothic" w:hAnsi="Times New Roman"/>
          <w:bCs/>
          <w:iCs/>
          <w:color w:val="auto"/>
          <w:lang w:val="en-US"/>
        </w:rPr>
        <w:t>consequential</w:t>
      </w:r>
      <w:proofErr w:type="gramEnd"/>
      <w:r w:rsidRPr="00A352A7">
        <w:rPr>
          <w:rFonts w:ascii="Times New Roman" w:eastAsia="Malgun Gothic" w:hAnsi="Times New Roman"/>
          <w:bCs/>
          <w:iCs/>
          <w:color w:val="auto"/>
          <w:lang w:val="en-US"/>
        </w:rPr>
        <w:t xml:space="preserve"> or pure economic loss, costs damages, charges and expenses,</w:t>
      </w:r>
    </w:p>
    <w:p w14:paraId="342EE3BC" w14:textId="77777777" w:rsidR="00A352A7" w:rsidRPr="00A352A7" w:rsidRDefault="00A352A7" w:rsidP="00A352A7">
      <w:pPr>
        <w:spacing w:before="240" w:after="240" w:line="280" w:lineRule="atLeast"/>
        <w:ind w:left="851"/>
        <w:jc w:val="both"/>
        <w:outlineLvl w:val="1"/>
        <w:rPr>
          <w:rFonts w:ascii="Times New Roman" w:eastAsia="Malgun Gothic" w:hAnsi="Times New Roman"/>
          <w:bCs/>
          <w:color w:val="auto"/>
          <w:szCs w:val="26"/>
          <w:lang w:val="en-US"/>
        </w:rPr>
      </w:pPr>
      <w:r w:rsidRPr="00A352A7">
        <w:rPr>
          <w:rFonts w:ascii="Times New Roman" w:eastAsia="Malgun Gothic" w:hAnsi="Times New Roman"/>
          <w:bCs/>
          <w:color w:val="auto"/>
          <w:szCs w:val="26"/>
          <w:lang w:val="en-US"/>
        </w:rPr>
        <w:t xml:space="preserve">whether or not reasonably foreseeable and even if a Party had been advised of the possibility of the other Party incurring that loss or type of loss. </w:t>
      </w:r>
      <w:bookmarkEnd w:id="70"/>
    </w:p>
    <w:p w14:paraId="05E371D3" w14:textId="7763FDBF"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bookmarkStart w:id="71" w:name="_Ref81994536"/>
      <w:bookmarkStart w:id="72" w:name="a683705"/>
      <w:r w:rsidRPr="00A352A7">
        <w:rPr>
          <w:rFonts w:ascii="Times New Roman" w:eastAsia="Malgun Gothic" w:hAnsi="Times New Roman"/>
          <w:bCs/>
          <w:color w:val="auto"/>
          <w:szCs w:val="26"/>
          <w:lang w:val="en-US"/>
        </w:rPr>
        <w:t xml:space="preserve">Data Contributor shall indemnify HDR against all liabilities, costs, expenses, damages or losses (including any direct or indirect consequential losses, loss of profit, loss of reputation and all interest, penalties, and legal and other costs and expenses) suffered or incurred, to the extent arising out of or in connection with any action, claim or investigation brought by or on behalf of a Third Party against HDR resulting from or arising out of Data Contributor’s breach of clause </w:t>
      </w:r>
      <w:r w:rsidRPr="00A352A7">
        <w:rPr>
          <w:rFonts w:ascii="Times New Roman" w:eastAsia="Malgun Gothic" w:hAnsi="Times New Roman"/>
          <w:bCs/>
          <w:color w:val="auto"/>
          <w:szCs w:val="26"/>
          <w:lang w:val="en-US"/>
        </w:rPr>
        <w:fldChar w:fldCharType="begin"/>
      </w:r>
      <w:r w:rsidRPr="00A352A7">
        <w:rPr>
          <w:rFonts w:ascii="Times New Roman" w:eastAsia="Malgun Gothic" w:hAnsi="Times New Roman"/>
          <w:bCs/>
          <w:color w:val="auto"/>
          <w:szCs w:val="26"/>
          <w:lang w:val="en-US"/>
        </w:rPr>
        <w:instrText xml:space="preserve"> REF _Ref81993523 \r \h </w:instrText>
      </w:r>
      <w:r w:rsidRPr="00A352A7">
        <w:rPr>
          <w:rFonts w:ascii="Times New Roman" w:eastAsia="Malgun Gothic" w:hAnsi="Times New Roman"/>
          <w:bCs/>
          <w:color w:val="auto"/>
          <w:szCs w:val="26"/>
          <w:lang w:val="en-US"/>
        </w:rPr>
      </w:r>
      <w:r w:rsidRPr="00A352A7">
        <w:rPr>
          <w:rFonts w:ascii="Times New Roman" w:eastAsia="Malgun Gothic" w:hAnsi="Times New Roman"/>
          <w:bCs/>
          <w:color w:val="auto"/>
          <w:szCs w:val="26"/>
          <w:lang w:val="en-US"/>
        </w:rPr>
        <w:fldChar w:fldCharType="separate"/>
      </w:r>
      <w:r>
        <w:rPr>
          <w:rFonts w:ascii="Times New Roman" w:eastAsia="Malgun Gothic" w:hAnsi="Times New Roman"/>
          <w:bCs/>
          <w:color w:val="auto"/>
          <w:szCs w:val="26"/>
          <w:lang w:val="en-US"/>
        </w:rPr>
        <w:t>l</w:t>
      </w:r>
      <w:r w:rsidRPr="00A352A7">
        <w:rPr>
          <w:rFonts w:ascii="Times New Roman" w:eastAsia="Malgun Gothic" w:hAnsi="Times New Roman"/>
          <w:bCs/>
          <w:color w:val="auto"/>
          <w:szCs w:val="26"/>
          <w:lang w:val="en-US"/>
        </w:rPr>
        <w:fldChar w:fldCharType="end"/>
      </w:r>
      <w:r w:rsidRPr="00A352A7">
        <w:rPr>
          <w:rFonts w:ascii="Times New Roman" w:eastAsia="Malgun Gothic" w:hAnsi="Times New Roman"/>
          <w:bCs/>
          <w:color w:val="auto"/>
          <w:szCs w:val="26"/>
          <w:lang w:val="en-US"/>
        </w:rPr>
        <w:t xml:space="preserve">, </w:t>
      </w:r>
      <w:r w:rsidRPr="00A352A7">
        <w:rPr>
          <w:rFonts w:ascii="Times New Roman" w:eastAsia="Malgun Gothic" w:hAnsi="Times New Roman"/>
          <w:bCs/>
          <w:color w:val="auto"/>
          <w:szCs w:val="26"/>
          <w:lang w:val="en-US"/>
        </w:rPr>
        <w:fldChar w:fldCharType="begin"/>
      </w:r>
      <w:r w:rsidRPr="00A352A7">
        <w:rPr>
          <w:rFonts w:ascii="Times New Roman" w:eastAsia="Malgun Gothic" w:hAnsi="Times New Roman"/>
          <w:bCs/>
          <w:color w:val="auto"/>
          <w:szCs w:val="26"/>
          <w:lang w:val="en-US"/>
        </w:rPr>
        <w:instrText xml:space="preserve"> REF _Ref75115154 \r \h </w:instrText>
      </w:r>
      <w:r w:rsidRPr="00A352A7">
        <w:rPr>
          <w:rFonts w:ascii="Times New Roman" w:eastAsia="Malgun Gothic" w:hAnsi="Times New Roman"/>
          <w:bCs/>
          <w:color w:val="auto"/>
          <w:szCs w:val="26"/>
          <w:lang w:val="en-US"/>
        </w:rPr>
      </w:r>
      <w:r w:rsidRPr="00A352A7">
        <w:rPr>
          <w:rFonts w:ascii="Times New Roman" w:eastAsia="Malgun Gothic" w:hAnsi="Times New Roman"/>
          <w:bCs/>
          <w:color w:val="auto"/>
          <w:szCs w:val="26"/>
          <w:lang w:val="en-US"/>
        </w:rPr>
        <w:fldChar w:fldCharType="separate"/>
      </w:r>
      <w:r>
        <w:rPr>
          <w:rFonts w:ascii="Times New Roman" w:eastAsia="Malgun Gothic" w:hAnsi="Times New Roman"/>
          <w:bCs/>
          <w:color w:val="auto"/>
          <w:szCs w:val="26"/>
          <w:lang w:val="en-US"/>
        </w:rPr>
        <w:t>4</w:t>
      </w:r>
      <w:r w:rsidRPr="00A352A7">
        <w:rPr>
          <w:rFonts w:ascii="Times New Roman" w:eastAsia="Malgun Gothic" w:hAnsi="Times New Roman"/>
          <w:bCs/>
          <w:color w:val="auto"/>
          <w:szCs w:val="26"/>
          <w:lang w:val="en-US"/>
        </w:rPr>
        <w:fldChar w:fldCharType="end"/>
      </w:r>
      <w:r w:rsidRPr="00A352A7">
        <w:rPr>
          <w:rFonts w:ascii="Times New Roman" w:eastAsia="Malgun Gothic" w:hAnsi="Times New Roman"/>
          <w:bCs/>
          <w:color w:val="auto"/>
          <w:szCs w:val="26"/>
          <w:lang w:val="en-US"/>
        </w:rPr>
        <w:t xml:space="preserve"> or </w:t>
      </w:r>
      <w:r w:rsidRPr="00A352A7">
        <w:rPr>
          <w:rFonts w:ascii="Times New Roman" w:eastAsia="Malgun Gothic" w:hAnsi="Times New Roman"/>
          <w:bCs/>
          <w:color w:val="auto"/>
          <w:szCs w:val="26"/>
          <w:lang w:val="en-US"/>
        </w:rPr>
        <w:fldChar w:fldCharType="begin"/>
      </w:r>
      <w:r w:rsidRPr="00A352A7">
        <w:rPr>
          <w:rFonts w:ascii="Times New Roman" w:eastAsia="Malgun Gothic" w:hAnsi="Times New Roman"/>
          <w:bCs/>
          <w:color w:val="auto"/>
          <w:szCs w:val="26"/>
          <w:lang w:val="en-US"/>
        </w:rPr>
        <w:instrText xml:space="preserve"> REF _Ref80721261 \r \h </w:instrText>
      </w:r>
      <w:r w:rsidRPr="00A352A7">
        <w:rPr>
          <w:rFonts w:ascii="Times New Roman" w:eastAsia="Malgun Gothic" w:hAnsi="Times New Roman"/>
          <w:bCs/>
          <w:color w:val="auto"/>
          <w:szCs w:val="26"/>
          <w:lang w:val="en-US"/>
        </w:rPr>
      </w:r>
      <w:r w:rsidRPr="00A352A7">
        <w:rPr>
          <w:rFonts w:ascii="Times New Roman" w:eastAsia="Malgun Gothic" w:hAnsi="Times New Roman"/>
          <w:bCs/>
          <w:color w:val="auto"/>
          <w:szCs w:val="26"/>
          <w:lang w:val="en-US"/>
        </w:rPr>
        <w:fldChar w:fldCharType="separate"/>
      </w:r>
      <w:r>
        <w:rPr>
          <w:rFonts w:ascii="Times New Roman" w:eastAsia="Malgun Gothic" w:hAnsi="Times New Roman"/>
          <w:bCs/>
          <w:color w:val="auto"/>
          <w:szCs w:val="26"/>
          <w:lang w:val="en-US"/>
        </w:rPr>
        <w:t>0</w:t>
      </w:r>
      <w:r w:rsidRPr="00A352A7">
        <w:rPr>
          <w:rFonts w:ascii="Times New Roman" w:eastAsia="Malgun Gothic" w:hAnsi="Times New Roman"/>
          <w:bCs/>
          <w:color w:val="auto"/>
          <w:szCs w:val="26"/>
          <w:lang w:val="en-US"/>
        </w:rPr>
        <w:fldChar w:fldCharType="end"/>
      </w:r>
      <w:bookmarkEnd w:id="71"/>
      <w:r w:rsidRPr="00A352A7">
        <w:rPr>
          <w:rFonts w:ascii="Times New Roman" w:eastAsia="Malgun Gothic" w:hAnsi="Times New Roman"/>
          <w:bCs/>
          <w:color w:val="auto"/>
          <w:szCs w:val="26"/>
          <w:lang w:val="en-US"/>
        </w:rPr>
        <w:t>.</w:t>
      </w:r>
    </w:p>
    <w:p w14:paraId="01926CEB" w14:textId="7A2C6EE8"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bookmarkStart w:id="73" w:name="_Ref81993938"/>
      <w:r w:rsidRPr="00A352A7">
        <w:rPr>
          <w:rFonts w:ascii="Times New Roman" w:eastAsia="Malgun Gothic" w:hAnsi="Times New Roman"/>
          <w:bCs/>
          <w:color w:val="auto"/>
          <w:szCs w:val="26"/>
          <w:lang w:val="en-US"/>
        </w:rPr>
        <w:t xml:space="preserve">The maximum aggregate liability of Data Contributor under the indemnity in Clause </w:t>
      </w:r>
      <w:r w:rsidRPr="00A352A7">
        <w:rPr>
          <w:rFonts w:ascii="Times New Roman" w:eastAsia="Malgun Gothic" w:hAnsi="Times New Roman"/>
          <w:bCs/>
          <w:color w:val="auto"/>
          <w:szCs w:val="26"/>
          <w:lang w:val="en-US"/>
        </w:rPr>
        <w:fldChar w:fldCharType="begin"/>
      </w:r>
      <w:r w:rsidRPr="00A352A7">
        <w:rPr>
          <w:rFonts w:ascii="Times New Roman" w:eastAsia="Malgun Gothic" w:hAnsi="Times New Roman"/>
          <w:bCs/>
          <w:color w:val="auto"/>
          <w:szCs w:val="26"/>
          <w:lang w:val="en-US"/>
        </w:rPr>
        <w:instrText xml:space="preserve"> REF _Ref81994536 \r \h </w:instrText>
      </w:r>
      <w:r w:rsidRPr="00A352A7">
        <w:rPr>
          <w:rFonts w:ascii="Times New Roman" w:eastAsia="Malgun Gothic" w:hAnsi="Times New Roman"/>
          <w:bCs/>
          <w:color w:val="auto"/>
          <w:szCs w:val="26"/>
          <w:lang w:val="en-US"/>
        </w:rPr>
      </w:r>
      <w:r w:rsidRPr="00A352A7">
        <w:rPr>
          <w:rFonts w:ascii="Times New Roman" w:eastAsia="Malgun Gothic" w:hAnsi="Times New Roman"/>
          <w:bCs/>
          <w:color w:val="auto"/>
          <w:szCs w:val="26"/>
          <w:lang w:val="en-US"/>
        </w:rPr>
        <w:fldChar w:fldCharType="separate"/>
      </w:r>
      <w:r>
        <w:rPr>
          <w:rFonts w:ascii="Times New Roman" w:eastAsia="Malgun Gothic" w:hAnsi="Times New Roman"/>
          <w:bCs/>
          <w:color w:val="auto"/>
          <w:szCs w:val="26"/>
          <w:lang w:val="en-US"/>
        </w:rPr>
        <w:t>kk</w:t>
      </w:r>
      <w:r w:rsidRPr="00A352A7">
        <w:rPr>
          <w:rFonts w:ascii="Times New Roman" w:eastAsia="Malgun Gothic" w:hAnsi="Times New Roman"/>
          <w:bCs/>
          <w:color w:val="auto"/>
          <w:szCs w:val="26"/>
          <w:lang w:val="en-US"/>
        </w:rPr>
        <w:fldChar w:fldCharType="end"/>
      </w:r>
      <w:r w:rsidRPr="00A352A7">
        <w:rPr>
          <w:rFonts w:ascii="Times New Roman" w:eastAsia="Malgun Gothic" w:hAnsi="Times New Roman"/>
          <w:bCs/>
          <w:color w:val="auto"/>
          <w:szCs w:val="26"/>
          <w:lang w:val="en-US"/>
        </w:rPr>
        <w:t xml:space="preserve"> shall not exceed one million (1,000,000) pounds sterling.</w:t>
      </w:r>
      <w:bookmarkEnd w:id="73"/>
      <w:r w:rsidRPr="00A352A7">
        <w:rPr>
          <w:rFonts w:ascii="Times New Roman" w:eastAsia="Malgun Gothic" w:hAnsi="Times New Roman"/>
          <w:bCs/>
          <w:color w:val="auto"/>
          <w:szCs w:val="26"/>
          <w:lang w:val="en-US"/>
        </w:rPr>
        <w:t xml:space="preserve"> </w:t>
      </w:r>
      <w:bookmarkEnd w:id="72"/>
    </w:p>
    <w:p w14:paraId="69692EDD" w14:textId="531EA993"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r w:rsidRPr="00A352A7">
        <w:rPr>
          <w:rFonts w:ascii="Times New Roman" w:eastAsia="Malgun Gothic" w:hAnsi="Times New Roman"/>
          <w:bCs/>
          <w:color w:val="auto"/>
          <w:szCs w:val="26"/>
          <w:lang w:val="en-US"/>
        </w:rPr>
        <w:t xml:space="preserve">Subject to clauses </w:t>
      </w:r>
      <w:r w:rsidRPr="00A352A7">
        <w:rPr>
          <w:rFonts w:ascii="Times New Roman" w:eastAsia="Malgun Gothic" w:hAnsi="Times New Roman"/>
          <w:bCs/>
          <w:color w:val="auto"/>
          <w:szCs w:val="26"/>
          <w:lang w:val="en-US"/>
        </w:rPr>
        <w:fldChar w:fldCharType="begin"/>
      </w:r>
      <w:r w:rsidRPr="00A352A7">
        <w:rPr>
          <w:rFonts w:ascii="Times New Roman" w:eastAsia="Malgun Gothic" w:hAnsi="Times New Roman"/>
          <w:bCs/>
          <w:color w:val="auto"/>
          <w:szCs w:val="26"/>
          <w:lang w:val="en-US"/>
        </w:rPr>
        <w:instrText xml:space="preserve"> REF a158960 \r \h </w:instrText>
      </w:r>
      <w:r w:rsidRPr="00A352A7">
        <w:rPr>
          <w:rFonts w:ascii="Times New Roman" w:eastAsia="Malgun Gothic" w:hAnsi="Times New Roman"/>
          <w:bCs/>
          <w:color w:val="auto"/>
          <w:szCs w:val="26"/>
          <w:lang w:val="en-US"/>
        </w:rPr>
      </w:r>
      <w:r w:rsidRPr="00A352A7">
        <w:rPr>
          <w:rFonts w:ascii="Times New Roman" w:eastAsia="Malgun Gothic" w:hAnsi="Times New Roman"/>
          <w:bCs/>
          <w:color w:val="auto"/>
          <w:szCs w:val="26"/>
          <w:lang w:val="en-US"/>
        </w:rPr>
        <w:fldChar w:fldCharType="separate"/>
      </w:r>
      <w:r>
        <w:rPr>
          <w:rFonts w:ascii="Times New Roman" w:eastAsia="Malgun Gothic" w:hAnsi="Times New Roman"/>
          <w:bCs/>
          <w:color w:val="auto"/>
          <w:szCs w:val="26"/>
          <w:lang w:val="en-US"/>
        </w:rPr>
        <w:t>ii</w:t>
      </w:r>
      <w:r w:rsidRPr="00A352A7">
        <w:rPr>
          <w:rFonts w:ascii="Times New Roman" w:eastAsia="Malgun Gothic" w:hAnsi="Times New Roman"/>
          <w:bCs/>
          <w:color w:val="auto"/>
          <w:szCs w:val="26"/>
          <w:lang w:val="en-US"/>
        </w:rPr>
        <w:fldChar w:fldCharType="end"/>
      </w:r>
      <w:r w:rsidRPr="00A352A7">
        <w:rPr>
          <w:rFonts w:ascii="Times New Roman" w:eastAsia="Malgun Gothic" w:hAnsi="Times New Roman"/>
          <w:bCs/>
          <w:color w:val="auto"/>
          <w:szCs w:val="26"/>
          <w:lang w:val="en-US"/>
        </w:rPr>
        <w:t xml:space="preserve"> to </w:t>
      </w:r>
      <w:r w:rsidRPr="00A352A7">
        <w:rPr>
          <w:rFonts w:ascii="Times New Roman" w:eastAsia="Malgun Gothic" w:hAnsi="Times New Roman"/>
          <w:bCs/>
          <w:color w:val="auto"/>
          <w:szCs w:val="26"/>
          <w:lang w:val="en-US"/>
        </w:rPr>
        <w:fldChar w:fldCharType="begin"/>
      </w:r>
      <w:r w:rsidRPr="00A352A7">
        <w:rPr>
          <w:rFonts w:ascii="Times New Roman" w:eastAsia="Malgun Gothic" w:hAnsi="Times New Roman"/>
          <w:bCs/>
          <w:color w:val="auto"/>
          <w:szCs w:val="26"/>
          <w:lang w:val="en-US"/>
        </w:rPr>
        <w:instrText xml:space="preserve"> REF _Ref81993938 \r \h </w:instrText>
      </w:r>
      <w:r w:rsidRPr="00A352A7">
        <w:rPr>
          <w:rFonts w:ascii="Times New Roman" w:eastAsia="Malgun Gothic" w:hAnsi="Times New Roman"/>
          <w:bCs/>
          <w:color w:val="auto"/>
          <w:szCs w:val="26"/>
          <w:lang w:val="en-US"/>
        </w:rPr>
      </w:r>
      <w:r w:rsidRPr="00A352A7">
        <w:rPr>
          <w:rFonts w:ascii="Times New Roman" w:eastAsia="Malgun Gothic" w:hAnsi="Times New Roman"/>
          <w:bCs/>
          <w:color w:val="auto"/>
          <w:szCs w:val="26"/>
          <w:lang w:val="en-US"/>
        </w:rPr>
        <w:fldChar w:fldCharType="separate"/>
      </w:r>
      <w:proofErr w:type="spellStart"/>
      <w:r>
        <w:rPr>
          <w:rFonts w:ascii="Times New Roman" w:eastAsia="Malgun Gothic" w:hAnsi="Times New Roman"/>
          <w:bCs/>
          <w:color w:val="auto"/>
          <w:szCs w:val="26"/>
          <w:lang w:val="en-US"/>
        </w:rPr>
        <w:t>ll</w:t>
      </w:r>
      <w:proofErr w:type="spellEnd"/>
      <w:r w:rsidRPr="00A352A7">
        <w:rPr>
          <w:rFonts w:ascii="Times New Roman" w:eastAsia="Malgun Gothic" w:hAnsi="Times New Roman"/>
          <w:bCs/>
          <w:color w:val="auto"/>
          <w:szCs w:val="26"/>
          <w:lang w:val="en-US"/>
        </w:rPr>
        <w:fldChar w:fldCharType="end"/>
      </w:r>
      <w:r w:rsidRPr="00A352A7">
        <w:rPr>
          <w:rFonts w:ascii="Times New Roman" w:eastAsia="Malgun Gothic" w:hAnsi="Times New Roman"/>
          <w:bCs/>
          <w:color w:val="auto"/>
          <w:szCs w:val="26"/>
          <w:lang w:val="en-US"/>
        </w:rPr>
        <w:t xml:space="preserve"> (inclusive), above, the maximum liability of each Party to the other Party arising out of or in connection with this Agreement, whether in contract, tort (including negligence) or otherwise, shall not exceed one thousand (1,000) pounds sterling.</w:t>
      </w:r>
    </w:p>
    <w:p w14:paraId="0337B6AC" w14:textId="77777777" w:rsidR="00A352A7" w:rsidRPr="00A352A7" w:rsidRDefault="00A352A7" w:rsidP="00395067">
      <w:pPr>
        <w:keepNext/>
        <w:numPr>
          <w:ilvl w:val="0"/>
          <w:numId w:val="19"/>
        </w:numPr>
        <w:spacing w:before="360" w:after="160" w:line="280" w:lineRule="atLeast"/>
        <w:jc w:val="both"/>
        <w:outlineLvl w:val="0"/>
        <w:rPr>
          <w:rFonts w:ascii="Times New Roman" w:eastAsia="Malgun Gothic" w:hAnsi="Times New Roman"/>
          <w:b/>
          <w:bCs/>
          <w:smallCaps/>
          <w:color w:val="auto"/>
          <w:szCs w:val="28"/>
          <w:lang w:val="en-US"/>
        </w:rPr>
      </w:pPr>
      <w:bookmarkStart w:id="74" w:name="_Toc74740767"/>
      <w:bookmarkStart w:id="75" w:name="_Ref74750548"/>
      <w:bookmarkStart w:id="76" w:name="_Ref74755928"/>
      <w:bookmarkStart w:id="77" w:name="_Ref75115292"/>
      <w:bookmarkStart w:id="78" w:name="_Toc75883319"/>
      <w:bookmarkStart w:id="79" w:name="_Ref78466647"/>
      <w:bookmarkStart w:id="80" w:name="_Ref78466872"/>
      <w:r w:rsidRPr="00A352A7">
        <w:rPr>
          <w:rFonts w:ascii="Times New Roman" w:eastAsia="Malgun Gothic" w:hAnsi="Times New Roman"/>
          <w:b/>
          <w:bCs/>
          <w:smallCaps/>
          <w:color w:val="auto"/>
          <w:szCs w:val="28"/>
          <w:lang w:val="en-US"/>
        </w:rPr>
        <w:t>Term and Termination</w:t>
      </w:r>
      <w:bookmarkEnd w:id="74"/>
      <w:bookmarkEnd w:id="75"/>
      <w:bookmarkEnd w:id="76"/>
      <w:bookmarkEnd w:id="77"/>
      <w:bookmarkEnd w:id="78"/>
      <w:bookmarkEnd w:id="79"/>
      <w:bookmarkEnd w:id="80"/>
    </w:p>
    <w:p w14:paraId="0B679005" w14:textId="2139079C"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r w:rsidRPr="00A352A7">
        <w:rPr>
          <w:rFonts w:ascii="Times New Roman" w:eastAsia="Malgun Gothic" w:hAnsi="Times New Roman"/>
          <w:bCs/>
          <w:color w:val="auto"/>
          <w:szCs w:val="26"/>
          <w:lang w:val="en-US"/>
        </w:rPr>
        <w:t xml:space="preserve">This Agreement shall commence on the Commencement Date and shall terminate upon expiry of the Term, unless terminated earlier in accordance with this clause </w:t>
      </w:r>
      <w:r w:rsidRPr="00A352A7">
        <w:rPr>
          <w:rFonts w:ascii="Times New Roman" w:eastAsia="Malgun Gothic" w:hAnsi="Times New Roman"/>
          <w:bCs/>
          <w:color w:val="auto"/>
          <w:szCs w:val="26"/>
          <w:lang w:val="en-US"/>
        </w:rPr>
        <w:fldChar w:fldCharType="begin"/>
      </w:r>
      <w:r w:rsidRPr="00A352A7">
        <w:rPr>
          <w:rFonts w:ascii="Times New Roman" w:eastAsia="Malgun Gothic" w:hAnsi="Times New Roman"/>
          <w:bCs/>
          <w:color w:val="auto"/>
          <w:szCs w:val="26"/>
          <w:lang w:val="en-US"/>
        </w:rPr>
        <w:instrText xml:space="preserve"> REF _Ref78466647 \r \h  \* MERGEFORMAT </w:instrText>
      </w:r>
      <w:r w:rsidRPr="00A352A7">
        <w:rPr>
          <w:rFonts w:ascii="Times New Roman" w:eastAsia="Malgun Gothic" w:hAnsi="Times New Roman"/>
          <w:bCs/>
          <w:color w:val="auto"/>
          <w:szCs w:val="26"/>
          <w:lang w:val="en-US"/>
        </w:rPr>
      </w:r>
      <w:r w:rsidRPr="00A352A7">
        <w:rPr>
          <w:rFonts w:ascii="Times New Roman" w:eastAsia="Malgun Gothic" w:hAnsi="Times New Roman"/>
          <w:bCs/>
          <w:color w:val="auto"/>
          <w:szCs w:val="26"/>
          <w:lang w:val="en-US"/>
        </w:rPr>
        <w:fldChar w:fldCharType="separate"/>
      </w:r>
      <w:r>
        <w:rPr>
          <w:rFonts w:ascii="Times New Roman" w:eastAsia="Malgun Gothic" w:hAnsi="Times New Roman"/>
          <w:bCs/>
          <w:color w:val="auto"/>
          <w:szCs w:val="26"/>
          <w:lang w:val="en-US"/>
        </w:rPr>
        <w:t>11</w:t>
      </w:r>
      <w:r w:rsidRPr="00A352A7">
        <w:rPr>
          <w:rFonts w:ascii="Times New Roman" w:eastAsia="Malgun Gothic" w:hAnsi="Times New Roman"/>
          <w:bCs/>
          <w:color w:val="auto"/>
          <w:szCs w:val="26"/>
          <w:lang w:val="en-US"/>
        </w:rPr>
        <w:fldChar w:fldCharType="end"/>
      </w:r>
      <w:r w:rsidRPr="00A352A7">
        <w:rPr>
          <w:rFonts w:ascii="Times New Roman" w:eastAsia="Malgun Gothic" w:hAnsi="Times New Roman"/>
          <w:bCs/>
          <w:color w:val="auto"/>
          <w:szCs w:val="26"/>
          <w:lang w:val="en-US"/>
        </w:rPr>
        <w:t xml:space="preserve">. </w:t>
      </w:r>
    </w:p>
    <w:p w14:paraId="1F0CD7C1" w14:textId="77777777"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bookmarkStart w:id="81" w:name="_Ref78466407"/>
      <w:bookmarkStart w:id="82" w:name="_Ref81483231"/>
      <w:r w:rsidRPr="00A352A7">
        <w:rPr>
          <w:rFonts w:ascii="Times New Roman" w:eastAsia="Malgun Gothic" w:hAnsi="Times New Roman"/>
          <w:bCs/>
          <w:color w:val="auto"/>
          <w:szCs w:val="26"/>
          <w:lang w:val="en-US"/>
        </w:rPr>
        <w:lastRenderedPageBreak/>
        <w:t>Either Party may terminate this Agreement at any time without cause by giving no greater than sixty (60) days’ written notice to the other Party, such notice to take effect as specified therein.</w:t>
      </w:r>
      <w:bookmarkEnd w:id="81"/>
      <w:r w:rsidRPr="00A352A7">
        <w:rPr>
          <w:rFonts w:ascii="Times New Roman" w:eastAsia="Malgun Gothic" w:hAnsi="Times New Roman"/>
          <w:bCs/>
          <w:color w:val="auto"/>
          <w:szCs w:val="26"/>
          <w:lang w:val="en-US"/>
        </w:rPr>
        <w:t xml:space="preserve"> </w:t>
      </w:r>
      <w:bookmarkEnd w:id="82"/>
    </w:p>
    <w:p w14:paraId="4ABDB99B" w14:textId="77777777"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bookmarkStart w:id="83" w:name="_Ref74752917"/>
      <w:r w:rsidRPr="00A352A7">
        <w:rPr>
          <w:rFonts w:ascii="Times New Roman" w:eastAsia="Malgun Gothic" w:hAnsi="Times New Roman"/>
          <w:bCs/>
          <w:color w:val="auto"/>
          <w:szCs w:val="26"/>
          <w:lang w:val="en-US"/>
        </w:rPr>
        <w:t>Following termination of this Agreement, at the request of Data Contributor HDR shall procure that all Data is deleted from the TRE within a reasonable period of the request, save for any back-up copies of the Data made by, or on behalf, of HDR, including as required under Applicable Law (provided that HDR shall not make any further use of such back-up copies). Data Contributor acknowledges that HDR is under no obligation to retain, or have retained, any copy of the Data unless as otherwise required under Applicable Law.</w:t>
      </w:r>
    </w:p>
    <w:bookmarkEnd w:id="83"/>
    <w:p w14:paraId="6B864A3B" w14:textId="77777777"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r w:rsidRPr="00A352A7">
        <w:rPr>
          <w:rFonts w:ascii="Times New Roman" w:eastAsia="Malgun Gothic" w:hAnsi="Times New Roman"/>
          <w:bCs/>
          <w:color w:val="auto"/>
          <w:szCs w:val="26"/>
          <w:lang w:val="en-US"/>
        </w:rPr>
        <w:t>The termination of this Agreement shall not prejudice or affect any accrued rights or liabilities of any of the Parties.</w:t>
      </w:r>
    </w:p>
    <w:p w14:paraId="19DAB691" w14:textId="29551C8C"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
          <w:bCs/>
          <w:color w:val="auto"/>
          <w:szCs w:val="26"/>
          <w:lang w:val="en-US"/>
        </w:rPr>
      </w:pPr>
      <w:r w:rsidRPr="00A352A7">
        <w:rPr>
          <w:rFonts w:ascii="Times New Roman" w:eastAsia="Malgun Gothic" w:hAnsi="Times New Roman"/>
          <w:bCs/>
          <w:color w:val="auto"/>
          <w:szCs w:val="26"/>
          <w:lang w:val="en-US"/>
        </w:rPr>
        <w:t xml:space="preserve">Upon termination of this Agreement for any reason, the provisions of clauses </w:t>
      </w:r>
      <w:r w:rsidRPr="00A352A7">
        <w:rPr>
          <w:rFonts w:ascii="Times New Roman" w:eastAsia="Malgun Gothic" w:hAnsi="Times New Roman"/>
          <w:bCs/>
          <w:color w:val="auto"/>
          <w:szCs w:val="26"/>
          <w:lang w:val="en-US"/>
        </w:rPr>
        <w:fldChar w:fldCharType="begin"/>
      </w:r>
      <w:r w:rsidRPr="00A352A7">
        <w:rPr>
          <w:rFonts w:ascii="Times New Roman" w:eastAsia="Malgun Gothic" w:hAnsi="Times New Roman"/>
          <w:bCs/>
          <w:color w:val="auto"/>
          <w:szCs w:val="26"/>
          <w:lang w:val="en-US"/>
        </w:rPr>
        <w:instrText xml:space="preserve"> REF _Ref74753587 \r \h </w:instrText>
      </w:r>
      <w:r w:rsidRPr="00A352A7">
        <w:rPr>
          <w:rFonts w:ascii="Times New Roman" w:eastAsia="Malgun Gothic" w:hAnsi="Times New Roman"/>
          <w:bCs/>
          <w:color w:val="auto"/>
          <w:szCs w:val="26"/>
          <w:lang w:val="en-US"/>
        </w:rPr>
      </w:r>
      <w:r w:rsidRPr="00A352A7">
        <w:rPr>
          <w:rFonts w:ascii="Times New Roman" w:eastAsia="Malgun Gothic" w:hAnsi="Times New Roman"/>
          <w:bCs/>
          <w:color w:val="auto"/>
          <w:szCs w:val="26"/>
          <w:lang w:val="en-US"/>
        </w:rPr>
        <w:fldChar w:fldCharType="separate"/>
      </w:r>
      <w:r>
        <w:rPr>
          <w:rFonts w:ascii="Times New Roman" w:eastAsia="Malgun Gothic" w:hAnsi="Times New Roman"/>
          <w:bCs/>
          <w:color w:val="auto"/>
          <w:szCs w:val="26"/>
          <w:lang w:val="en-US"/>
        </w:rPr>
        <w:t>1</w:t>
      </w:r>
      <w:r w:rsidRPr="00A352A7">
        <w:rPr>
          <w:rFonts w:ascii="Times New Roman" w:eastAsia="Malgun Gothic" w:hAnsi="Times New Roman"/>
          <w:bCs/>
          <w:color w:val="auto"/>
          <w:szCs w:val="26"/>
          <w:lang w:val="en-US"/>
        </w:rPr>
        <w:fldChar w:fldCharType="end"/>
      </w:r>
      <w:r w:rsidRPr="00A352A7">
        <w:rPr>
          <w:rFonts w:ascii="Times New Roman" w:eastAsia="Malgun Gothic" w:hAnsi="Times New Roman"/>
          <w:bCs/>
          <w:color w:val="auto"/>
          <w:szCs w:val="26"/>
          <w:lang w:val="en-US"/>
        </w:rPr>
        <w:t xml:space="preserve"> (Definitions and Interpretation), </w:t>
      </w:r>
      <w:r w:rsidRPr="00A352A7">
        <w:rPr>
          <w:rFonts w:ascii="Times New Roman" w:eastAsia="Malgun Gothic" w:hAnsi="Times New Roman"/>
          <w:bCs/>
          <w:color w:val="auto"/>
          <w:szCs w:val="26"/>
          <w:lang w:val="en-US"/>
        </w:rPr>
        <w:fldChar w:fldCharType="begin"/>
      </w:r>
      <w:r w:rsidRPr="00A352A7">
        <w:rPr>
          <w:rFonts w:ascii="Times New Roman" w:eastAsia="Malgun Gothic" w:hAnsi="Times New Roman"/>
          <w:bCs/>
          <w:color w:val="auto"/>
          <w:szCs w:val="26"/>
          <w:lang w:val="en-US"/>
        </w:rPr>
        <w:instrText xml:space="preserve"> REF _Ref78479197 \r \h </w:instrText>
      </w:r>
      <w:r w:rsidRPr="00A352A7">
        <w:rPr>
          <w:rFonts w:ascii="Times New Roman" w:eastAsia="Malgun Gothic" w:hAnsi="Times New Roman"/>
          <w:bCs/>
          <w:color w:val="auto"/>
          <w:szCs w:val="26"/>
          <w:lang w:val="en-US"/>
        </w:rPr>
      </w:r>
      <w:r w:rsidRPr="00A352A7">
        <w:rPr>
          <w:rFonts w:ascii="Times New Roman" w:eastAsia="Malgun Gothic" w:hAnsi="Times New Roman"/>
          <w:bCs/>
          <w:color w:val="auto"/>
          <w:szCs w:val="26"/>
          <w:lang w:val="en-US"/>
        </w:rPr>
        <w:fldChar w:fldCharType="separate"/>
      </w:r>
      <w:r>
        <w:rPr>
          <w:rFonts w:ascii="Times New Roman" w:eastAsia="Malgun Gothic" w:hAnsi="Times New Roman"/>
          <w:bCs/>
          <w:color w:val="auto"/>
          <w:szCs w:val="26"/>
          <w:lang w:val="en-US"/>
        </w:rPr>
        <w:t>2</w:t>
      </w:r>
      <w:r w:rsidRPr="00A352A7">
        <w:rPr>
          <w:rFonts w:ascii="Times New Roman" w:eastAsia="Malgun Gothic" w:hAnsi="Times New Roman"/>
          <w:bCs/>
          <w:color w:val="auto"/>
          <w:szCs w:val="26"/>
          <w:lang w:val="en-US"/>
        </w:rPr>
        <w:fldChar w:fldCharType="end"/>
      </w:r>
      <w:r w:rsidRPr="00A352A7">
        <w:rPr>
          <w:rFonts w:ascii="Times New Roman" w:eastAsia="Malgun Gothic" w:hAnsi="Times New Roman"/>
          <w:bCs/>
          <w:color w:val="auto"/>
          <w:szCs w:val="26"/>
          <w:lang w:val="en-US"/>
        </w:rPr>
        <w:t xml:space="preserve"> (Data Transfer), </w:t>
      </w:r>
      <w:r w:rsidRPr="00A352A7">
        <w:rPr>
          <w:rFonts w:ascii="Times New Roman" w:eastAsia="Malgun Gothic" w:hAnsi="Times New Roman"/>
          <w:bCs/>
          <w:color w:val="auto"/>
          <w:szCs w:val="26"/>
          <w:lang w:val="en-US"/>
        </w:rPr>
        <w:fldChar w:fldCharType="begin"/>
      </w:r>
      <w:r w:rsidRPr="00A352A7">
        <w:rPr>
          <w:rFonts w:ascii="Times New Roman" w:eastAsia="Malgun Gothic" w:hAnsi="Times New Roman"/>
          <w:bCs/>
          <w:color w:val="auto"/>
          <w:szCs w:val="26"/>
          <w:lang w:val="en-US"/>
        </w:rPr>
        <w:instrText xml:space="preserve"> REF _Ref75115154 \r \h </w:instrText>
      </w:r>
      <w:r w:rsidRPr="00A352A7">
        <w:rPr>
          <w:rFonts w:ascii="Times New Roman" w:eastAsia="Malgun Gothic" w:hAnsi="Times New Roman"/>
          <w:bCs/>
          <w:color w:val="auto"/>
          <w:szCs w:val="26"/>
          <w:lang w:val="en-US"/>
        </w:rPr>
      </w:r>
      <w:r w:rsidRPr="00A352A7">
        <w:rPr>
          <w:rFonts w:ascii="Times New Roman" w:eastAsia="Malgun Gothic" w:hAnsi="Times New Roman"/>
          <w:bCs/>
          <w:color w:val="auto"/>
          <w:szCs w:val="26"/>
          <w:lang w:val="en-US"/>
        </w:rPr>
        <w:fldChar w:fldCharType="separate"/>
      </w:r>
      <w:r>
        <w:rPr>
          <w:rFonts w:ascii="Times New Roman" w:eastAsia="Malgun Gothic" w:hAnsi="Times New Roman"/>
          <w:bCs/>
          <w:color w:val="auto"/>
          <w:szCs w:val="26"/>
          <w:lang w:val="en-US"/>
        </w:rPr>
        <w:t>4</w:t>
      </w:r>
      <w:r w:rsidRPr="00A352A7">
        <w:rPr>
          <w:rFonts w:ascii="Times New Roman" w:eastAsia="Malgun Gothic" w:hAnsi="Times New Roman"/>
          <w:bCs/>
          <w:color w:val="auto"/>
          <w:szCs w:val="26"/>
          <w:lang w:val="en-US"/>
        </w:rPr>
        <w:fldChar w:fldCharType="end"/>
      </w:r>
      <w:r w:rsidRPr="00A352A7">
        <w:rPr>
          <w:rFonts w:ascii="Times New Roman" w:eastAsia="Malgun Gothic" w:hAnsi="Times New Roman"/>
          <w:bCs/>
          <w:color w:val="auto"/>
          <w:szCs w:val="26"/>
          <w:lang w:val="en-US"/>
        </w:rPr>
        <w:t xml:space="preserve"> (Data Protection), </w:t>
      </w:r>
      <w:r w:rsidRPr="00A352A7">
        <w:rPr>
          <w:rFonts w:ascii="Times New Roman" w:eastAsia="Malgun Gothic" w:hAnsi="Times New Roman"/>
          <w:bCs/>
          <w:color w:val="auto"/>
          <w:szCs w:val="26"/>
          <w:lang w:val="en-US"/>
        </w:rPr>
        <w:fldChar w:fldCharType="begin"/>
      </w:r>
      <w:r w:rsidRPr="00A352A7">
        <w:rPr>
          <w:rFonts w:ascii="Times New Roman" w:eastAsia="Malgun Gothic" w:hAnsi="Times New Roman"/>
          <w:bCs/>
          <w:color w:val="auto"/>
          <w:szCs w:val="26"/>
          <w:lang w:val="en-US"/>
        </w:rPr>
        <w:instrText xml:space="preserve"> REF _Ref75112658 \r \h </w:instrText>
      </w:r>
      <w:r w:rsidRPr="00A352A7">
        <w:rPr>
          <w:rFonts w:ascii="Times New Roman" w:eastAsia="Malgun Gothic" w:hAnsi="Times New Roman"/>
          <w:bCs/>
          <w:color w:val="auto"/>
          <w:szCs w:val="26"/>
          <w:lang w:val="en-US"/>
        </w:rPr>
      </w:r>
      <w:r w:rsidRPr="00A352A7">
        <w:rPr>
          <w:rFonts w:ascii="Times New Roman" w:eastAsia="Malgun Gothic" w:hAnsi="Times New Roman"/>
          <w:bCs/>
          <w:color w:val="auto"/>
          <w:szCs w:val="26"/>
          <w:lang w:val="en-US"/>
        </w:rPr>
        <w:fldChar w:fldCharType="separate"/>
      </w:r>
      <w:r>
        <w:rPr>
          <w:rFonts w:ascii="Times New Roman" w:eastAsia="Malgun Gothic" w:hAnsi="Times New Roman"/>
          <w:bCs/>
          <w:color w:val="auto"/>
          <w:szCs w:val="26"/>
          <w:lang w:val="en-US"/>
        </w:rPr>
        <w:t>w</w:t>
      </w:r>
      <w:r w:rsidRPr="00A352A7">
        <w:rPr>
          <w:rFonts w:ascii="Times New Roman" w:eastAsia="Malgun Gothic" w:hAnsi="Times New Roman"/>
          <w:bCs/>
          <w:color w:val="auto"/>
          <w:szCs w:val="26"/>
          <w:lang w:val="en-US"/>
        </w:rPr>
        <w:fldChar w:fldCharType="end"/>
      </w:r>
      <w:r w:rsidRPr="00A352A7">
        <w:rPr>
          <w:rFonts w:ascii="Times New Roman" w:eastAsia="Malgun Gothic" w:hAnsi="Times New Roman"/>
          <w:bCs/>
          <w:color w:val="auto"/>
          <w:szCs w:val="26"/>
          <w:lang w:val="en-US"/>
        </w:rPr>
        <w:t xml:space="preserve"> (HDR Obligations), </w:t>
      </w:r>
      <w:r w:rsidRPr="00A352A7">
        <w:rPr>
          <w:rFonts w:ascii="Times New Roman" w:eastAsia="Malgun Gothic" w:hAnsi="Times New Roman"/>
          <w:bCs/>
          <w:color w:val="auto"/>
          <w:szCs w:val="26"/>
          <w:lang w:val="en-US"/>
        </w:rPr>
        <w:fldChar w:fldCharType="begin"/>
      </w:r>
      <w:r w:rsidRPr="00A352A7">
        <w:rPr>
          <w:rFonts w:ascii="Times New Roman" w:eastAsia="Malgun Gothic" w:hAnsi="Times New Roman"/>
          <w:bCs/>
          <w:color w:val="auto"/>
          <w:szCs w:val="26"/>
          <w:lang w:val="en-US"/>
        </w:rPr>
        <w:instrText xml:space="preserve"> REF _Ref78479247 \r \h </w:instrText>
      </w:r>
      <w:r w:rsidRPr="00A352A7">
        <w:rPr>
          <w:rFonts w:ascii="Times New Roman" w:eastAsia="Malgun Gothic" w:hAnsi="Times New Roman"/>
          <w:bCs/>
          <w:color w:val="auto"/>
          <w:szCs w:val="26"/>
          <w:lang w:val="en-US"/>
        </w:rPr>
      </w:r>
      <w:r w:rsidRPr="00A352A7">
        <w:rPr>
          <w:rFonts w:ascii="Times New Roman" w:eastAsia="Malgun Gothic" w:hAnsi="Times New Roman"/>
          <w:bCs/>
          <w:color w:val="auto"/>
          <w:szCs w:val="26"/>
          <w:lang w:val="en-US"/>
        </w:rPr>
        <w:fldChar w:fldCharType="separate"/>
      </w:r>
      <w:r>
        <w:rPr>
          <w:rFonts w:ascii="Times New Roman" w:eastAsia="Malgun Gothic" w:hAnsi="Times New Roman"/>
          <w:bCs/>
          <w:color w:val="auto"/>
          <w:szCs w:val="26"/>
          <w:lang w:val="en-US"/>
        </w:rPr>
        <w:t>7</w:t>
      </w:r>
      <w:r w:rsidRPr="00A352A7">
        <w:rPr>
          <w:rFonts w:ascii="Times New Roman" w:eastAsia="Malgun Gothic" w:hAnsi="Times New Roman"/>
          <w:bCs/>
          <w:color w:val="auto"/>
          <w:szCs w:val="26"/>
          <w:lang w:val="en-US"/>
        </w:rPr>
        <w:fldChar w:fldCharType="end"/>
      </w:r>
      <w:r w:rsidRPr="00A352A7">
        <w:rPr>
          <w:rFonts w:ascii="Times New Roman" w:eastAsia="Malgun Gothic" w:hAnsi="Times New Roman"/>
          <w:bCs/>
          <w:color w:val="auto"/>
          <w:szCs w:val="26"/>
          <w:lang w:val="en-US"/>
        </w:rPr>
        <w:t xml:space="preserve"> (Security), </w:t>
      </w:r>
      <w:r w:rsidRPr="00A352A7">
        <w:rPr>
          <w:rFonts w:ascii="Times New Roman" w:eastAsia="Malgun Gothic" w:hAnsi="Times New Roman"/>
          <w:bCs/>
          <w:color w:val="auto"/>
          <w:szCs w:val="26"/>
          <w:lang w:val="en-US"/>
        </w:rPr>
        <w:fldChar w:fldCharType="begin"/>
      </w:r>
      <w:r w:rsidRPr="00A352A7">
        <w:rPr>
          <w:rFonts w:ascii="Times New Roman" w:eastAsia="Malgun Gothic" w:hAnsi="Times New Roman"/>
          <w:bCs/>
          <w:color w:val="auto"/>
          <w:szCs w:val="26"/>
          <w:lang w:val="en-US"/>
        </w:rPr>
        <w:instrText xml:space="preserve"> REF _Ref78466790 \r \h </w:instrText>
      </w:r>
      <w:r w:rsidRPr="00A352A7">
        <w:rPr>
          <w:rFonts w:ascii="Times New Roman" w:eastAsia="Malgun Gothic" w:hAnsi="Times New Roman"/>
          <w:bCs/>
          <w:color w:val="auto"/>
          <w:szCs w:val="26"/>
          <w:lang w:val="en-US"/>
        </w:rPr>
      </w:r>
      <w:r w:rsidRPr="00A352A7">
        <w:rPr>
          <w:rFonts w:ascii="Times New Roman" w:eastAsia="Malgun Gothic" w:hAnsi="Times New Roman"/>
          <w:bCs/>
          <w:color w:val="auto"/>
          <w:szCs w:val="26"/>
          <w:lang w:val="en-US"/>
        </w:rPr>
        <w:fldChar w:fldCharType="separate"/>
      </w:r>
      <w:r>
        <w:rPr>
          <w:rFonts w:ascii="Times New Roman" w:eastAsia="Malgun Gothic" w:hAnsi="Times New Roman"/>
          <w:bCs/>
          <w:color w:val="auto"/>
          <w:szCs w:val="26"/>
          <w:lang w:val="en-US"/>
        </w:rPr>
        <w:t>8</w:t>
      </w:r>
      <w:r w:rsidRPr="00A352A7">
        <w:rPr>
          <w:rFonts w:ascii="Times New Roman" w:eastAsia="Malgun Gothic" w:hAnsi="Times New Roman"/>
          <w:bCs/>
          <w:color w:val="auto"/>
          <w:szCs w:val="26"/>
          <w:lang w:val="en-US"/>
        </w:rPr>
        <w:fldChar w:fldCharType="end"/>
      </w:r>
      <w:r w:rsidRPr="00A352A7">
        <w:rPr>
          <w:rFonts w:ascii="Times New Roman" w:eastAsia="Malgun Gothic" w:hAnsi="Times New Roman"/>
          <w:bCs/>
          <w:color w:val="auto"/>
          <w:szCs w:val="26"/>
          <w:lang w:val="en-US"/>
        </w:rPr>
        <w:t xml:space="preserve"> (Intellectual Property), </w:t>
      </w:r>
      <w:r w:rsidRPr="00A352A7">
        <w:rPr>
          <w:rFonts w:ascii="Times New Roman" w:eastAsia="Malgun Gothic" w:hAnsi="Times New Roman"/>
          <w:bCs/>
          <w:color w:val="auto"/>
          <w:szCs w:val="26"/>
          <w:lang w:val="en-US"/>
        </w:rPr>
        <w:fldChar w:fldCharType="begin"/>
      </w:r>
      <w:r w:rsidRPr="00A352A7">
        <w:rPr>
          <w:rFonts w:ascii="Times New Roman" w:eastAsia="Malgun Gothic" w:hAnsi="Times New Roman"/>
          <w:bCs/>
          <w:color w:val="auto"/>
          <w:szCs w:val="26"/>
          <w:lang w:val="en-US"/>
        </w:rPr>
        <w:instrText xml:space="preserve"> REF _Ref78466830 \r \h </w:instrText>
      </w:r>
      <w:r w:rsidRPr="00A352A7">
        <w:rPr>
          <w:rFonts w:ascii="Times New Roman" w:eastAsia="Malgun Gothic" w:hAnsi="Times New Roman"/>
          <w:bCs/>
          <w:color w:val="auto"/>
          <w:szCs w:val="26"/>
          <w:lang w:val="en-US"/>
        </w:rPr>
      </w:r>
      <w:r w:rsidRPr="00A352A7">
        <w:rPr>
          <w:rFonts w:ascii="Times New Roman" w:eastAsia="Malgun Gothic" w:hAnsi="Times New Roman"/>
          <w:bCs/>
          <w:color w:val="auto"/>
          <w:szCs w:val="26"/>
          <w:lang w:val="en-US"/>
        </w:rPr>
        <w:fldChar w:fldCharType="separate"/>
      </w:r>
      <w:r>
        <w:rPr>
          <w:rFonts w:ascii="Times New Roman" w:eastAsia="Malgun Gothic" w:hAnsi="Times New Roman"/>
          <w:bCs/>
          <w:color w:val="auto"/>
          <w:szCs w:val="26"/>
          <w:lang w:val="en-US"/>
        </w:rPr>
        <w:t>9</w:t>
      </w:r>
      <w:r w:rsidRPr="00A352A7">
        <w:rPr>
          <w:rFonts w:ascii="Times New Roman" w:eastAsia="Malgun Gothic" w:hAnsi="Times New Roman"/>
          <w:bCs/>
          <w:color w:val="auto"/>
          <w:szCs w:val="26"/>
          <w:lang w:val="en-US"/>
        </w:rPr>
        <w:fldChar w:fldCharType="end"/>
      </w:r>
      <w:r w:rsidRPr="00A352A7">
        <w:rPr>
          <w:rFonts w:ascii="Times New Roman" w:eastAsia="Malgun Gothic" w:hAnsi="Times New Roman"/>
          <w:bCs/>
          <w:color w:val="auto"/>
          <w:szCs w:val="26"/>
          <w:lang w:val="en-US"/>
        </w:rPr>
        <w:t xml:space="preserve"> (Publications), </w:t>
      </w:r>
      <w:r w:rsidRPr="00A352A7">
        <w:rPr>
          <w:rFonts w:ascii="Times New Roman" w:eastAsia="Malgun Gothic" w:hAnsi="Times New Roman"/>
          <w:bCs/>
          <w:color w:val="auto"/>
          <w:szCs w:val="26"/>
          <w:lang w:val="en-US"/>
        </w:rPr>
        <w:fldChar w:fldCharType="begin"/>
      </w:r>
      <w:r w:rsidRPr="00A352A7">
        <w:rPr>
          <w:rFonts w:ascii="Times New Roman" w:eastAsia="Malgun Gothic" w:hAnsi="Times New Roman"/>
          <w:bCs/>
          <w:color w:val="auto"/>
          <w:szCs w:val="26"/>
          <w:lang w:val="en-US"/>
        </w:rPr>
        <w:instrText xml:space="preserve"> REF _Ref78466854 \r \h </w:instrText>
      </w:r>
      <w:r w:rsidRPr="00A352A7">
        <w:rPr>
          <w:rFonts w:ascii="Times New Roman" w:eastAsia="Malgun Gothic" w:hAnsi="Times New Roman"/>
          <w:bCs/>
          <w:color w:val="auto"/>
          <w:szCs w:val="26"/>
          <w:lang w:val="en-US"/>
        </w:rPr>
      </w:r>
      <w:r w:rsidRPr="00A352A7">
        <w:rPr>
          <w:rFonts w:ascii="Times New Roman" w:eastAsia="Malgun Gothic" w:hAnsi="Times New Roman"/>
          <w:bCs/>
          <w:color w:val="auto"/>
          <w:szCs w:val="26"/>
          <w:lang w:val="en-US"/>
        </w:rPr>
        <w:fldChar w:fldCharType="separate"/>
      </w:r>
      <w:r>
        <w:rPr>
          <w:rFonts w:ascii="Times New Roman" w:eastAsia="Malgun Gothic" w:hAnsi="Times New Roman"/>
          <w:bCs/>
          <w:color w:val="auto"/>
          <w:szCs w:val="26"/>
          <w:lang w:val="en-US"/>
        </w:rPr>
        <w:t>10</w:t>
      </w:r>
      <w:r w:rsidRPr="00A352A7">
        <w:rPr>
          <w:rFonts w:ascii="Times New Roman" w:eastAsia="Malgun Gothic" w:hAnsi="Times New Roman"/>
          <w:bCs/>
          <w:color w:val="auto"/>
          <w:szCs w:val="26"/>
          <w:lang w:val="en-US"/>
        </w:rPr>
        <w:fldChar w:fldCharType="end"/>
      </w:r>
      <w:r w:rsidRPr="00A352A7">
        <w:rPr>
          <w:rFonts w:ascii="Times New Roman" w:eastAsia="Malgun Gothic" w:hAnsi="Times New Roman"/>
          <w:bCs/>
          <w:color w:val="auto"/>
          <w:szCs w:val="26"/>
          <w:lang w:val="en-US"/>
        </w:rPr>
        <w:t xml:space="preserve"> (Liability), </w:t>
      </w:r>
      <w:r w:rsidRPr="00A352A7">
        <w:rPr>
          <w:rFonts w:ascii="Times New Roman" w:eastAsia="Malgun Gothic" w:hAnsi="Times New Roman"/>
          <w:bCs/>
          <w:color w:val="auto"/>
          <w:szCs w:val="26"/>
          <w:lang w:val="en-US"/>
        </w:rPr>
        <w:fldChar w:fldCharType="begin"/>
      </w:r>
      <w:r w:rsidRPr="00A352A7">
        <w:rPr>
          <w:rFonts w:ascii="Times New Roman" w:eastAsia="Malgun Gothic" w:hAnsi="Times New Roman"/>
          <w:bCs/>
          <w:color w:val="auto"/>
          <w:szCs w:val="26"/>
          <w:lang w:val="en-US"/>
        </w:rPr>
        <w:instrText xml:space="preserve"> REF _Ref78466872 \r \h </w:instrText>
      </w:r>
      <w:r w:rsidRPr="00A352A7">
        <w:rPr>
          <w:rFonts w:ascii="Times New Roman" w:eastAsia="Malgun Gothic" w:hAnsi="Times New Roman"/>
          <w:bCs/>
          <w:color w:val="auto"/>
          <w:szCs w:val="26"/>
          <w:lang w:val="en-US"/>
        </w:rPr>
      </w:r>
      <w:r w:rsidRPr="00A352A7">
        <w:rPr>
          <w:rFonts w:ascii="Times New Roman" w:eastAsia="Malgun Gothic" w:hAnsi="Times New Roman"/>
          <w:bCs/>
          <w:color w:val="auto"/>
          <w:szCs w:val="26"/>
          <w:lang w:val="en-US"/>
        </w:rPr>
        <w:fldChar w:fldCharType="separate"/>
      </w:r>
      <w:r>
        <w:rPr>
          <w:rFonts w:ascii="Times New Roman" w:eastAsia="Malgun Gothic" w:hAnsi="Times New Roman"/>
          <w:bCs/>
          <w:color w:val="auto"/>
          <w:szCs w:val="26"/>
          <w:lang w:val="en-US"/>
        </w:rPr>
        <w:t>11</w:t>
      </w:r>
      <w:r w:rsidRPr="00A352A7">
        <w:rPr>
          <w:rFonts w:ascii="Times New Roman" w:eastAsia="Malgun Gothic" w:hAnsi="Times New Roman"/>
          <w:bCs/>
          <w:color w:val="auto"/>
          <w:szCs w:val="26"/>
          <w:lang w:val="en-US"/>
        </w:rPr>
        <w:fldChar w:fldCharType="end"/>
      </w:r>
      <w:r w:rsidRPr="00A352A7">
        <w:rPr>
          <w:rFonts w:ascii="Times New Roman" w:eastAsia="Malgun Gothic" w:hAnsi="Times New Roman"/>
          <w:bCs/>
          <w:color w:val="auto"/>
          <w:szCs w:val="26"/>
          <w:lang w:val="en-US"/>
        </w:rPr>
        <w:t xml:space="preserve"> (Term and Termination), </w:t>
      </w:r>
      <w:r w:rsidRPr="00A352A7">
        <w:rPr>
          <w:rFonts w:ascii="Times New Roman" w:eastAsia="Malgun Gothic" w:hAnsi="Times New Roman"/>
          <w:bCs/>
          <w:color w:val="auto"/>
          <w:szCs w:val="26"/>
          <w:lang w:val="en-US"/>
        </w:rPr>
        <w:fldChar w:fldCharType="begin"/>
      </w:r>
      <w:r w:rsidRPr="00A352A7">
        <w:rPr>
          <w:rFonts w:ascii="Times New Roman" w:eastAsia="Malgun Gothic" w:hAnsi="Times New Roman"/>
          <w:bCs/>
          <w:color w:val="auto"/>
          <w:szCs w:val="26"/>
          <w:lang w:val="en-US"/>
        </w:rPr>
        <w:instrText xml:space="preserve"> REF _Ref75115109 \r \h </w:instrText>
      </w:r>
      <w:r w:rsidRPr="00A352A7">
        <w:rPr>
          <w:rFonts w:ascii="Times New Roman" w:eastAsia="Malgun Gothic" w:hAnsi="Times New Roman"/>
          <w:bCs/>
          <w:color w:val="auto"/>
          <w:szCs w:val="26"/>
          <w:lang w:val="en-US"/>
        </w:rPr>
      </w:r>
      <w:r w:rsidRPr="00A352A7">
        <w:rPr>
          <w:rFonts w:ascii="Times New Roman" w:eastAsia="Malgun Gothic" w:hAnsi="Times New Roman"/>
          <w:bCs/>
          <w:color w:val="auto"/>
          <w:szCs w:val="26"/>
          <w:lang w:val="en-US"/>
        </w:rPr>
        <w:fldChar w:fldCharType="separate"/>
      </w:r>
      <w:r>
        <w:rPr>
          <w:rFonts w:ascii="Times New Roman" w:eastAsia="Malgun Gothic" w:hAnsi="Times New Roman"/>
          <w:bCs/>
          <w:color w:val="auto"/>
          <w:szCs w:val="26"/>
          <w:lang w:val="en-US"/>
        </w:rPr>
        <w:t>12</w:t>
      </w:r>
      <w:r w:rsidRPr="00A352A7">
        <w:rPr>
          <w:rFonts w:ascii="Times New Roman" w:eastAsia="Malgun Gothic" w:hAnsi="Times New Roman"/>
          <w:bCs/>
          <w:color w:val="auto"/>
          <w:szCs w:val="26"/>
          <w:lang w:val="en-US"/>
        </w:rPr>
        <w:fldChar w:fldCharType="end"/>
      </w:r>
      <w:r w:rsidRPr="00A352A7">
        <w:rPr>
          <w:rFonts w:ascii="Times New Roman" w:eastAsia="Malgun Gothic" w:hAnsi="Times New Roman"/>
          <w:bCs/>
          <w:color w:val="auto"/>
          <w:szCs w:val="26"/>
          <w:lang w:val="en-US"/>
        </w:rPr>
        <w:t xml:space="preserve"> (Further Assurance), </w:t>
      </w:r>
      <w:r w:rsidRPr="00A352A7">
        <w:rPr>
          <w:rFonts w:ascii="Times New Roman" w:eastAsia="Malgun Gothic" w:hAnsi="Times New Roman"/>
          <w:bCs/>
          <w:color w:val="auto"/>
          <w:szCs w:val="26"/>
          <w:lang w:val="en-US"/>
        </w:rPr>
        <w:fldChar w:fldCharType="begin"/>
      </w:r>
      <w:r w:rsidRPr="00A352A7">
        <w:rPr>
          <w:rFonts w:ascii="Times New Roman" w:eastAsia="Malgun Gothic" w:hAnsi="Times New Roman"/>
          <w:bCs/>
          <w:color w:val="auto"/>
          <w:szCs w:val="26"/>
          <w:lang w:val="en-US"/>
        </w:rPr>
        <w:instrText xml:space="preserve"> REF _Ref78466897 \r \h </w:instrText>
      </w:r>
      <w:r w:rsidRPr="00A352A7">
        <w:rPr>
          <w:rFonts w:ascii="Times New Roman" w:eastAsia="Malgun Gothic" w:hAnsi="Times New Roman"/>
          <w:bCs/>
          <w:color w:val="auto"/>
          <w:szCs w:val="26"/>
          <w:lang w:val="en-US"/>
        </w:rPr>
      </w:r>
      <w:r w:rsidRPr="00A352A7">
        <w:rPr>
          <w:rFonts w:ascii="Times New Roman" w:eastAsia="Malgun Gothic" w:hAnsi="Times New Roman"/>
          <w:bCs/>
          <w:color w:val="auto"/>
          <w:szCs w:val="26"/>
          <w:lang w:val="en-US"/>
        </w:rPr>
        <w:fldChar w:fldCharType="separate"/>
      </w:r>
      <w:r>
        <w:rPr>
          <w:rFonts w:ascii="Times New Roman" w:eastAsia="Malgun Gothic" w:hAnsi="Times New Roman"/>
          <w:bCs/>
          <w:color w:val="auto"/>
          <w:szCs w:val="26"/>
          <w:lang w:val="en-US"/>
        </w:rPr>
        <w:t>13</w:t>
      </w:r>
      <w:r w:rsidRPr="00A352A7">
        <w:rPr>
          <w:rFonts w:ascii="Times New Roman" w:eastAsia="Malgun Gothic" w:hAnsi="Times New Roman"/>
          <w:bCs/>
          <w:color w:val="auto"/>
          <w:szCs w:val="26"/>
          <w:lang w:val="en-US"/>
        </w:rPr>
        <w:fldChar w:fldCharType="end"/>
      </w:r>
      <w:r w:rsidRPr="00A352A7">
        <w:rPr>
          <w:rFonts w:ascii="Times New Roman" w:eastAsia="Malgun Gothic" w:hAnsi="Times New Roman"/>
          <w:bCs/>
          <w:color w:val="auto"/>
          <w:szCs w:val="26"/>
          <w:lang w:val="en-US"/>
        </w:rPr>
        <w:t xml:space="preserve"> (Notices), </w:t>
      </w:r>
      <w:r w:rsidRPr="00A352A7">
        <w:rPr>
          <w:rFonts w:ascii="Times New Roman" w:eastAsia="Malgun Gothic" w:hAnsi="Times New Roman"/>
          <w:bCs/>
          <w:color w:val="auto"/>
          <w:szCs w:val="26"/>
          <w:lang w:val="en-US"/>
        </w:rPr>
        <w:fldChar w:fldCharType="begin"/>
      </w:r>
      <w:r w:rsidRPr="00A352A7">
        <w:rPr>
          <w:rFonts w:ascii="Times New Roman" w:eastAsia="Malgun Gothic" w:hAnsi="Times New Roman"/>
          <w:bCs/>
          <w:color w:val="auto"/>
          <w:szCs w:val="26"/>
          <w:lang w:val="en-US"/>
        </w:rPr>
        <w:instrText xml:space="preserve"> REF _Ref84281911 \r \h </w:instrText>
      </w:r>
      <w:r w:rsidRPr="00A352A7">
        <w:rPr>
          <w:rFonts w:ascii="Times New Roman" w:eastAsia="Malgun Gothic" w:hAnsi="Times New Roman"/>
          <w:bCs/>
          <w:color w:val="auto"/>
          <w:szCs w:val="26"/>
          <w:lang w:val="en-US"/>
        </w:rPr>
      </w:r>
      <w:r w:rsidRPr="00A352A7">
        <w:rPr>
          <w:rFonts w:ascii="Times New Roman" w:eastAsia="Malgun Gothic" w:hAnsi="Times New Roman"/>
          <w:bCs/>
          <w:color w:val="auto"/>
          <w:szCs w:val="26"/>
          <w:lang w:val="en-US"/>
        </w:rPr>
        <w:fldChar w:fldCharType="separate"/>
      </w:r>
      <w:r>
        <w:rPr>
          <w:rFonts w:ascii="Times New Roman" w:eastAsia="Malgun Gothic" w:hAnsi="Times New Roman"/>
          <w:bCs/>
          <w:color w:val="auto"/>
          <w:szCs w:val="26"/>
          <w:lang w:val="en-US"/>
        </w:rPr>
        <w:t>14</w:t>
      </w:r>
      <w:r w:rsidRPr="00A352A7">
        <w:rPr>
          <w:rFonts w:ascii="Times New Roman" w:eastAsia="Malgun Gothic" w:hAnsi="Times New Roman"/>
          <w:bCs/>
          <w:color w:val="auto"/>
          <w:szCs w:val="26"/>
          <w:lang w:val="en-US"/>
        </w:rPr>
        <w:fldChar w:fldCharType="end"/>
      </w:r>
      <w:r w:rsidRPr="00A352A7">
        <w:rPr>
          <w:rFonts w:ascii="Times New Roman" w:eastAsia="Malgun Gothic" w:hAnsi="Times New Roman"/>
          <w:bCs/>
          <w:color w:val="auto"/>
          <w:szCs w:val="26"/>
          <w:lang w:val="en-US"/>
        </w:rPr>
        <w:t xml:space="preserve"> (General) shall remain in force.</w:t>
      </w:r>
    </w:p>
    <w:p w14:paraId="769A9956" w14:textId="77777777" w:rsidR="00A352A7" w:rsidRPr="00A352A7" w:rsidRDefault="00A352A7" w:rsidP="00395067">
      <w:pPr>
        <w:keepNext/>
        <w:numPr>
          <w:ilvl w:val="0"/>
          <w:numId w:val="19"/>
        </w:numPr>
        <w:spacing w:before="360" w:after="160" w:line="280" w:lineRule="atLeast"/>
        <w:jc w:val="both"/>
        <w:outlineLvl w:val="0"/>
        <w:rPr>
          <w:rFonts w:ascii="Times New Roman" w:eastAsia="Malgun Gothic" w:hAnsi="Times New Roman"/>
          <w:b/>
          <w:bCs/>
          <w:smallCaps/>
          <w:color w:val="auto"/>
          <w:szCs w:val="28"/>
          <w:lang w:val="en-US"/>
        </w:rPr>
      </w:pPr>
      <w:bookmarkStart w:id="84" w:name="_Ref75115109"/>
      <w:bookmarkStart w:id="85" w:name="_Toc75883320"/>
      <w:bookmarkStart w:id="86" w:name="_Toc74740769"/>
      <w:r w:rsidRPr="00A352A7">
        <w:rPr>
          <w:rFonts w:ascii="Times New Roman" w:eastAsia="Malgun Gothic" w:hAnsi="Times New Roman"/>
          <w:b/>
          <w:bCs/>
          <w:smallCaps/>
          <w:color w:val="auto"/>
          <w:szCs w:val="28"/>
          <w:lang w:val="en-US"/>
        </w:rPr>
        <w:t>Further Assurance</w:t>
      </w:r>
      <w:bookmarkEnd w:id="84"/>
      <w:bookmarkEnd w:id="85"/>
    </w:p>
    <w:p w14:paraId="23F96F15" w14:textId="77777777"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r w:rsidRPr="00A352A7">
        <w:rPr>
          <w:rFonts w:ascii="Times New Roman" w:eastAsia="Malgun Gothic" w:hAnsi="Times New Roman"/>
          <w:bCs/>
          <w:color w:val="auto"/>
          <w:szCs w:val="26"/>
          <w:lang w:val="en-US"/>
        </w:rPr>
        <w:t xml:space="preserve">Each Party </w:t>
      </w:r>
      <w:proofErr w:type="gramStart"/>
      <w:r w:rsidRPr="00A352A7">
        <w:rPr>
          <w:rFonts w:ascii="Times New Roman" w:eastAsia="Malgun Gothic" w:hAnsi="Times New Roman"/>
          <w:bCs/>
          <w:color w:val="auto"/>
          <w:szCs w:val="26"/>
          <w:lang w:val="en-US"/>
        </w:rPr>
        <w:t>shall, and</w:t>
      </w:r>
      <w:proofErr w:type="gramEnd"/>
      <w:r w:rsidRPr="00A352A7">
        <w:rPr>
          <w:rFonts w:ascii="Times New Roman" w:eastAsia="Malgun Gothic" w:hAnsi="Times New Roman"/>
          <w:bCs/>
          <w:color w:val="auto"/>
          <w:szCs w:val="26"/>
          <w:lang w:val="en-US"/>
        </w:rPr>
        <w:t xml:space="preserve"> shall use all reasonable </w:t>
      </w:r>
      <w:proofErr w:type="spellStart"/>
      <w:r w:rsidRPr="00A352A7">
        <w:rPr>
          <w:rFonts w:ascii="Times New Roman" w:eastAsia="Malgun Gothic" w:hAnsi="Times New Roman"/>
          <w:bCs/>
          <w:color w:val="auto"/>
          <w:szCs w:val="26"/>
          <w:lang w:val="en-US"/>
        </w:rPr>
        <w:t>endeavours</w:t>
      </w:r>
      <w:proofErr w:type="spellEnd"/>
      <w:r w:rsidRPr="00A352A7">
        <w:rPr>
          <w:rFonts w:ascii="Times New Roman" w:eastAsia="Malgun Gothic" w:hAnsi="Times New Roman"/>
          <w:bCs/>
          <w:color w:val="auto"/>
          <w:szCs w:val="26"/>
          <w:lang w:val="en-US"/>
        </w:rPr>
        <w:t xml:space="preserve"> to procure that any necessary Third Party shall promptly execute and deliver such documents and perform such acts as may reasonably be required for the purpose of giving full effect to its obligations under this Agreement.</w:t>
      </w:r>
    </w:p>
    <w:p w14:paraId="33272F67" w14:textId="77777777" w:rsidR="00A352A7" w:rsidRPr="00A352A7" w:rsidRDefault="00A352A7" w:rsidP="00395067">
      <w:pPr>
        <w:keepNext/>
        <w:numPr>
          <w:ilvl w:val="0"/>
          <w:numId w:val="19"/>
        </w:numPr>
        <w:spacing w:before="360" w:after="160" w:line="280" w:lineRule="atLeast"/>
        <w:jc w:val="both"/>
        <w:outlineLvl w:val="0"/>
        <w:rPr>
          <w:rFonts w:ascii="Times New Roman" w:eastAsia="Malgun Gothic" w:hAnsi="Times New Roman"/>
          <w:b/>
          <w:bCs/>
          <w:smallCaps/>
          <w:color w:val="auto"/>
          <w:szCs w:val="28"/>
          <w:lang w:val="en-US"/>
        </w:rPr>
      </w:pPr>
      <w:bookmarkStart w:id="87" w:name="_Toc74740773"/>
      <w:bookmarkStart w:id="88" w:name="_Ref75115312"/>
      <w:bookmarkStart w:id="89" w:name="_Toc75883321"/>
      <w:bookmarkStart w:id="90" w:name="_Ref78466897"/>
      <w:r w:rsidRPr="00A352A7">
        <w:rPr>
          <w:rFonts w:ascii="Times New Roman" w:eastAsia="Malgun Gothic" w:hAnsi="Times New Roman"/>
          <w:b/>
          <w:bCs/>
          <w:smallCaps/>
          <w:color w:val="auto"/>
          <w:szCs w:val="28"/>
          <w:lang w:val="en-US"/>
        </w:rPr>
        <w:t>Notices</w:t>
      </w:r>
      <w:bookmarkEnd w:id="87"/>
      <w:bookmarkEnd w:id="88"/>
      <w:bookmarkEnd w:id="89"/>
      <w:bookmarkEnd w:id="90"/>
    </w:p>
    <w:p w14:paraId="015253CB" w14:textId="77777777"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r w:rsidRPr="00A352A7">
        <w:rPr>
          <w:rFonts w:ascii="Times New Roman" w:eastAsia="Malgun Gothic" w:hAnsi="Times New Roman"/>
          <w:bCs/>
          <w:color w:val="auto"/>
          <w:szCs w:val="26"/>
          <w:lang w:val="en-US"/>
        </w:rPr>
        <w:t>Any notice given to a Party under or in connection with this Agreement shall be in writing and sent to the other Party’s address or by e-mail to the relevant e-mail address, in each case as indicated on the cover sheet.</w:t>
      </w:r>
    </w:p>
    <w:p w14:paraId="4E655043" w14:textId="77777777" w:rsidR="00A352A7" w:rsidRPr="00A352A7" w:rsidRDefault="00A352A7" w:rsidP="00395067">
      <w:pPr>
        <w:keepNext/>
        <w:numPr>
          <w:ilvl w:val="0"/>
          <w:numId w:val="19"/>
        </w:numPr>
        <w:spacing w:before="360" w:after="160" w:line="280" w:lineRule="atLeast"/>
        <w:jc w:val="both"/>
        <w:outlineLvl w:val="0"/>
        <w:rPr>
          <w:rFonts w:ascii="Times New Roman" w:eastAsia="Malgun Gothic" w:hAnsi="Times New Roman"/>
          <w:b/>
          <w:bCs/>
          <w:smallCaps/>
          <w:color w:val="auto"/>
          <w:szCs w:val="28"/>
          <w:lang w:val="en-US"/>
        </w:rPr>
      </w:pPr>
      <w:bookmarkStart w:id="91" w:name="_Toc75883322"/>
      <w:bookmarkStart w:id="92" w:name="_Ref84281911"/>
      <w:bookmarkEnd w:id="86"/>
      <w:r w:rsidRPr="00A352A7">
        <w:rPr>
          <w:rFonts w:ascii="Times New Roman" w:eastAsia="Malgun Gothic" w:hAnsi="Times New Roman"/>
          <w:b/>
          <w:bCs/>
          <w:smallCaps/>
          <w:color w:val="auto"/>
          <w:szCs w:val="28"/>
          <w:lang w:val="en-US"/>
        </w:rPr>
        <w:t>General</w:t>
      </w:r>
      <w:bookmarkEnd w:id="91"/>
      <w:bookmarkEnd w:id="92"/>
      <w:r w:rsidRPr="00A352A7">
        <w:rPr>
          <w:rFonts w:ascii="Times New Roman" w:eastAsia="Malgun Gothic" w:hAnsi="Times New Roman"/>
          <w:b/>
          <w:bCs/>
          <w:smallCaps/>
          <w:color w:val="auto"/>
          <w:szCs w:val="28"/>
          <w:lang w:val="en-US"/>
        </w:rPr>
        <w:t xml:space="preserve"> </w:t>
      </w:r>
    </w:p>
    <w:p w14:paraId="1FC4F90D" w14:textId="77777777"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bookmarkStart w:id="93" w:name="a301817"/>
      <w:r w:rsidRPr="00A352A7">
        <w:rPr>
          <w:rFonts w:ascii="Times New Roman" w:eastAsia="Malgun Gothic" w:hAnsi="Times New Roman"/>
          <w:bCs/>
          <w:color w:val="auto"/>
          <w:szCs w:val="26"/>
          <w:lang w:val="en-US"/>
        </w:rPr>
        <w:t>This Agreement is drafted in the English language. If this Agreement is translated into any other language, the English language version shall prevail.</w:t>
      </w:r>
      <w:bookmarkEnd w:id="93"/>
    </w:p>
    <w:p w14:paraId="62933D70" w14:textId="77777777"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bookmarkStart w:id="94" w:name="a567349"/>
      <w:r w:rsidRPr="00A352A7">
        <w:rPr>
          <w:rFonts w:ascii="Times New Roman" w:eastAsia="Malgun Gothic" w:hAnsi="Times New Roman"/>
          <w:bCs/>
          <w:color w:val="auto"/>
          <w:szCs w:val="26"/>
          <w:lang w:val="en-US"/>
        </w:rPr>
        <w:t>Any notice given under or in connection with this Agreement shall be in English. All other documents provided under or in connection with this Agreement shall be in English or accompanied by a certified English translation.</w:t>
      </w:r>
      <w:bookmarkStart w:id="95" w:name="_Toc74740775"/>
      <w:bookmarkEnd w:id="94"/>
    </w:p>
    <w:p w14:paraId="45A8EA19" w14:textId="77777777"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r w:rsidRPr="00A352A7">
        <w:rPr>
          <w:rFonts w:ascii="Times New Roman" w:eastAsia="Malgun Gothic" w:hAnsi="Times New Roman"/>
          <w:bCs/>
          <w:color w:val="auto"/>
          <w:szCs w:val="26"/>
          <w:lang w:val="en-US"/>
        </w:rPr>
        <w:t>HDR may assign, transfer, mortgage, charge, subcontract, declare a trust over or deal in any other manner with any of its rights and obligations under this Agreement. Data Contributor may not assign, transfer, mortgage, charge, subcontract, declare a trust over or deal in any other manner with any of its rights and obligations under this Agreement, other than with the prior written consent of HDR.</w:t>
      </w:r>
    </w:p>
    <w:p w14:paraId="7C2996F2" w14:textId="77777777"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bookmarkStart w:id="96" w:name="_Ref63090433"/>
      <w:r w:rsidRPr="00A352A7">
        <w:rPr>
          <w:rFonts w:ascii="Times New Roman" w:eastAsia="Malgun Gothic" w:hAnsi="Times New Roman"/>
          <w:bCs/>
          <w:color w:val="auto"/>
          <w:szCs w:val="26"/>
          <w:lang w:val="en-US"/>
        </w:rPr>
        <w:lastRenderedPageBreak/>
        <w:t>No person other than a Party to this Agreement shall have any rights to enforce any term of this Agreement.</w:t>
      </w:r>
      <w:bookmarkEnd w:id="96"/>
    </w:p>
    <w:p w14:paraId="6290C842" w14:textId="77777777"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r w:rsidRPr="00A352A7">
        <w:rPr>
          <w:rFonts w:ascii="Times New Roman" w:eastAsia="Malgun Gothic" w:hAnsi="Times New Roman"/>
          <w:bCs/>
          <w:color w:val="auto"/>
          <w:szCs w:val="26"/>
          <w:lang w:val="en-US"/>
        </w:rPr>
        <w:t xml:space="preserve">No variation of this Agreement shall be effective unless it is in writing and signed by the Parties (or their </w:t>
      </w:r>
      <w:proofErr w:type="spellStart"/>
      <w:r w:rsidRPr="00A352A7">
        <w:rPr>
          <w:rFonts w:ascii="Times New Roman" w:eastAsia="Malgun Gothic" w:hAnsi="Times New Roman"/>
          <w:bCs/>
          <w:color w:val="auto"/>
          <w:szCs w:val="26"/>
          <w:lang w:val="en-US"/>
        </w:rPr>
        <w:t>authorised</w:t>
      </w:r>
      <w:proofErr w:type="spellEnd"/>
      <w:r w:rsidRPr="00A352A7">
        <w:rPr>
          <w:rFonts w:ascii="Times New Roman" w:eastAsia="Malgun Gothic" w:hAnsi="Times New Roman"/>
          <w:bCs/>
          <w:color w:val="auto"/>
          <w:szCs w:val="26"/>
          <w:lang w:val="en-US"/>
        </w:rPr>
        <w:t xml:space="preserve"> representatives).</w:t>
      </w:r>
    </w:p>
    <w:p w14:paraId="675F800A" w14:textId="77777777"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bookmarkStart w:id="97" w:name="_Ref75115352"/>
      <w:r w:rsidRPr="00A352A7">
        <w:rPr>
          <w:rFonts w:ascii="Times New Roman" w:eastAsia="Malgun Gothic" w:hAnsi="Times New Roman"/>
          <w:bCs/>
          <w:color w:val="auto"/>
          <w:szCs w:val="26"/>
          <w:lang w:val="en-US"/>
        </w:rPr>
        <w:t>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bookmarkEnd w:id="97"/>
    </w:p>
    <w:p w14:paraId="55BFE755" w14:textId="77777777"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bookmarkStart w:id="98" w:name="_Ref63090419"/>
      <w:r w:rsidRPr="00A352A7">
        <w:rPr>
          <w:rFonts w:ascii="Times New Roman" w:eastAsia="Malgun Gothic" w:hAnsi="Times New Roman"/>
          <w:bCs/>
          <w:color w:val="auto"/>
          <w:szCs w:val="26"/>
          <w:lang w:val="en-US"/>
        </w:rPr>
        <w:t>If any court or competent authority finds that any provision of this Agreement (or part of any provision) is invalid, illegal, or unenforceable, that provision or part-provision shall, to the extent required, be deemed to be deleted, and the validity and enforceability of the other provisions of this Agreement shall not be affected.</w:t>
      </w:r>
      <w:bookmarkEnd w:id="98"/>
    </w:p>
    <w:p w14:paraId="3E1A90B4" w14:textId="77777777"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bookmarkStart w:id="99" w:name="a237856"/>
      <w:r w:rsidRPr="00A352A7">
        <w:rPr>
          <w:rFonts w:ascii="Times New Roman" w:eastAsia="Malgun Gothic" w:hAnsi="Times New Roman"/>
          <w:bCs/>
          <w:color w:val="auto"/>
          <w:szCs w:val="26"/>
          <w:lang w:val="en-US"/>
        </w:rPr>
        <w:t xml:space="preserve">Nothing in this Agreement is intended to, or shall be deemed to, establish any partnership or joint venture between any of the Parties, constitute a Party the agent of the other Party, or </w:t>
      </w:r>
      <w:proofErr w:type="spellStart"/>
      <w:r w:rsidRPr="00A352A7">
        <w:rPr>
          <w:rFonts w:ascii="Times New Roman" w:eastAsia="Malgun Gothic" w:hAnsi="Times New Roman"/>
          <w:bCs/>
          <w:color w:val="auto"/>
          <w:szCs w:val="26"/>
          <w:lang w:val="en-US"/>
        </w:rPr>
        <w:t>authorise</w:t>
      </w:r>
      <w:proofErr w:type="spellEnd"/>
      <w:r w:rsidRPr="00A352A7">
        <w:rPr>
          <w:rFonts w:ascii="Times New Roman" w:eastAsia="Malgun Gothic" w:hAnsi="Times New Roman"/>
          <w:bCs/>
          <w:color w:val="auto"/>
          <w:szCs w:val="26"/>
          <w:lang w:val="en-US"/>
        </w:rPr>
        <w:t xml:space="preserve"> a Party to make or </w:t>
      </w:r>
      <w:proofErr w:type="gramStart"/>
      <w:r w:rsidRPr="00A352A7">
        <w:rPr>
          <w:rFonts w:ascii="Times New Roman" w:eastAsia="Malgun Gothic" w:hAnsi="Times New Roman"/>
          <w:bCs/>
          <w:color w:val="auto"/>
          <w:szCs w:val="26"/>
          <w:lang w:val="en-US"/>
        </w:rPr>
        <w:t>enter into</w:t>
      </w:r>
      <w:proofErr w:type="gramEnd"/>
      <w:r w:rsidRPr="00A352A7">
        <w:rPr>
          <w:rFonts w:ascii="Times New Roman" w:eastAsia="Malgun Gothic" w:hAnsi="Times New Roman"/>
          <w:bCs/>
          <w:color w:val="auto"/>
          <w:szCs w:val="26"/>
          <w:lang w:val="en-US"/>
        </w:rPr>
        <w:t xml:space="preserve"> any commitments for or on behalf of the other Party.</w:t>
      </w:r>
      <w:bookmarkEnd w:id="99"/>
    </w:p>
    <w:p w14:paraId="1C2E27A7" w14:textId="77777777"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bookmarkStart w:id="100" w:name="a731795"/>
      <w:r w:rsidRPr="00A352A7">
        <w:rPr>
          <w:rFonts w:ascii="Times New Roman" w:eastAsia="Malgun Gothic" w:hAnsi="Times New Roman"/>
          <w:bCs/>
          <w:color w:val="auto"/>
          <w:szCs w:val="26"/>
          <w:lang w:val="en-US"/>
        </w:rPr>
        <w:t xml:space="preserve">This Agreement constitutes the entire agreement between the Parties and supersedes and extinguishes all previous agreements, promises, assurances, warranties, </w:t>
      </w:r>
      <w:proofErr w:type="gramStart"/>
      <w:r w:rsidRPr="00A352A7">
        <w:rPr>
          <w:rFonts w:ascii="Times New Roman" w:eastAsia="Malgun Gothic" w:hAnsi="Times New Roman"/>
          <w:bCs/>
          <w:color w:val="auto"/>
          <w:szCs w:val="26"/>
          <w:lang w:val="en-US"/>
        </w:rPr>
        <w:t>representations</w:t>
      </w:r>
      <w:proofErr w:type="gramEnd"/>
      <w:r w:rsidRPr="00A352A7">
        <w:rPr>
          <w:rFonts w:ascii="Times New Roman" w:eastAsia="Malgun Gothic" w:hAnsi="Times New Roman"/>
          <w:bCs/>
          <w:color w:val="auto"/>
          <w:szCs w:val="26"/>
          <w:lang w:val="en-US"/>
        </w:rPr>
        <w:t xml:space="preserve"> and understandings between them, whether written or oral, relating to its subject matter.</w:t>
      </w:r>
      <w:bookmarkEnd w:id="100"/>
    </w:p>
    <w:p w14:paraId="31B3F87A" w14:textId="77777777"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bookmarkStart w:id="101" w:name="_Ref75115371"/>
      <w:r w:rsidRPr="00A352A7">
        <w:rPr>
          <w:rFonts w:ascii="Times New Roman" w:eastAsia="Malgun Gothic" w:hAnsi="Times New Roman"/>
          <w:bCs/>
          <w:color w:val="auto"/>
          <w:szCs w:val="26"/>
          <w:lang w:val="en-US"/>
        </w:rPr>
        <w:t>This Agreement and any dispute or claim (including non-contractual disputes or claims) arising out of or in connection with it or its subject matter or formation shall be governed by and construed in accordance with the law of England and Wales.</w:t>
      </w:r>
      <w:bookmarkEnd w:id="101"/>
    </w:p>
    <w:p w14:paraId="60502CBF" w14:textId="77777777" w:rsidR="00A352A7" w:rsidRPr="00A352A7" w:rsidRDefault="00A352A7" w:rsidP="00395067">
      <w:pPr>
        <w:numPr>
          <w:ilvl w:val="1"/>
          <w:numId w:val="20"/>
        </w:numPr>
        <w:tabs>
          <w:tab w:val="num" w:pos="851"/>
        </w:tabs>
        <w:spacing w:before="240" w:after="240" w:line="280" w:lineRule="atLeast"/>
        <w:ind w:left="851" w:hanging="851"/>
        <w:jc w:val="both"/>
        <w:outlineLvl w:val="1"/>
        <w:rPr>
          <w:rFonts w:ascii="Times New Roman" w:eastAsia="Malgun Gothic" w:hAnsi="Times New Roman"/>
          <w:bCs/>
          <w:color w:val="auto"/>
          <w:szCs w:val="26"/>
          <w:lang w:val="en-US"/>
        </w:rPr>
      </w:pPr>
      <w:bookmarkStart w:id="102" w:name="_Ref75166423"/>
      <w:r w:rsidRPr="00A352A7">
        <w:rPr>
          <w:rFonts w:ascii="Times New Roman" w:eastAsia="Malgun Gothic" w:hAnsi="Times New Roman"/>
          <w:bCs/>
          <w:color w:val="auto"/>
          <w:szCs w:val="26"/>
          <w:lang w:val="en-US"/>
        </w:rPr>
        <w:t xml:space="preserve">Each Party irrevocably agrees that the courts of England and Wales shall have exclusive </w:t>
      </w:r>
      <w:r w:rsidRPr="00A352A7">
        <w:rPr>
          <w:rFonts w:ascii="Times New Roman" w:eastAsia="Malgun Gothic" w:hAnsi="Times New Roman"/>
          <w:color w:val="auto"/>
          <w:szCs w:val="26"/>
          <w:lang w:val="en-US"/>
        </w:rPr>
        <w:t>jurisdiction</w:t>
      </w:r>
      <w:r w:rsidRPr="00A352A7">
        <w:rPr>
          <w:rFonts w:ascii="Times New Roman" w:eastAsia="Malgun Gothic" w:hAnsi="Times New Roman"/>
          <w:bCs/>
          <w:color w:val="auto"/>
          <w:szCs w:val="26"/>
          <w:lang w:val="en-US"/>
        </w:rPr>
        <w:t xml:space="preserve"> to settle any dispute or claim (including non-contractual disputes or claims), arising out of or in connection with this Agreement or its subject matter or formation.</w:t>
      </w:r>
      <w:bookmarkEnd w:id="95"/>
      <w:bookmarkEnd w:id="102"/>
      <w:r w:rsidRPr="00A352A7">
        <w:rPr>
          <w:rFonts w:ascii="Times New Roman" w:eastAsia="Malgun Gothic" w:hAnsi="Times New Roman"/>
          <w:bCs/>
          <w:color w:val="auto"/>
          <w:szCs w:val="26"/>
          <w:lang w:val="en-US"/>
        </w:rPr>
        <w:t xml:space="preserve"> </w:t>
      </w:r>
      <w:bookmarkStart w:id="103" w:name="_Ref78466943"/>
      <w:bookmarkEnd w:id="103"/>
    </w:p>
    <w:p w14:paraId="7ED17FB6" w14:textId="77777777" w:rsidR="00A352A7" w:rsidRPr="00A352A7" w:rsidRDefault="00A352A7" w:rsidP="00A352A7">
      <w:pPr>
        <w:spacing w:before="160" w:after="160" w:line="280" w:lineRule="atLeast"/>
        <w:ind w:left="851"/>
        <w:jc w:val="both"/>
        <w:rPr>
          <w:rFonts w:ascii="Times New Roman" w:eastAsia="Times New Roman" w:hAnsi="Times New Roman"/>
          <w:color w:val="auto"/>
          <w:lang w:val="en-US"/>
        </w:rPr>
      </w:pPr>
    </w:p>
    <w:p w14:paraId="461D71A3" w14:textId="77777777" w:rsidR="00A352A7" w:rsidRPr="00A352A7" w:rsidRDefault="00A352A7" w:rsidP="00A352A7">
      <w:pPr>
        <w:spacing w:before="160" w:after="160" w:line="280" w:lineRule="atLeast"/>
        <w:ind w:left="851"/>
        <w:jc w:val="both"/>
        <w:rPr>
          <w:rFonts w:ascii="Times New Roman" w:eastAsia="Times New Roman" w:hAnsi="Times New Roman"/>
          <w:color w:val="auto"/>
          <w:lang w:val="en-US"/>
        </w:rPr>
      </w:pPr>
    </w:p>
    <w:p w14:paraId="729D5241" w14:textId="1DA5CEEB" w:rsidR="00A352A7" w:rsidRDefault="00A352A7" w:rsidP="00A352A7">
      <w:pPr>
        <w:spacing w:before="160" w:after="160" w:line="280" w:lineRule="atLeast"/>
        <w:ind w:left="851"/>
        <w:jc w:val="both"/>
        <w:rPr>
          <w:rFonts w:ascii="Times New Roman" w:eastAsia="Times New Roman" w:hAnsi="Times New Roman"/>
          <w:color w:val="auto"/>
          <w:lang w:val="en-US"/>
        </w:rPr>
      </w:pPr>
    </w:p>
    <w:p w14:paraId="7CFFC663" w14:textId="7B6ACCEE" w:rsidR="005F747E" w:rsidRDefault="005F747E" w:rsidP="00A352A7">
      <w:pPr>
        <w:spacing w:before="160" w:after="160" w:line="280" w:lineRule="atLeast"/>
        <w:ind w:left="851"/>
        <w:jc w:val="both"/>
        <w:rPr>
          <w:rFonts w:ascii="Times New Roman" w:eastAsia="Times New Roman" w:hAnsi="Times New Roman"/>
          <w:color w:val="auto"/>
          <w:lang w:val="en-US"/>
        </w:rPr>
      </w:pPr>
    </w:p>
    <w:p w14:paraId="4B44C829" w14:textId="28BFB6EB" w:rsidR="005F747E" w:rsidRDefault="005F747E" w:rsidP="00A352A7">
      <w:pPr>
        <w:spacing w:before="160" w:after="160" w:line="280" w:lineRule="atLeast"/>
        <w:ind w:left="851"/>
        <w:jc w:val="both"/>
        <w:rPr>
          <w:rFonts w:ascii="Times New Roman" w:eastAsia="Times New Roman" w:hAnsi="Times New Roman"/>
          <w:color w:val="auto"/>
          <w:lang w:val="en-US"/>
        </w:rPr>
      </w:pPr>
    </w:p>
    <w:p w14:paraId="5DD93008" w14:textId="77777777" w:rsidR="005F747E" w:rsidRPr="00A352A7" w:rsidRDefault="005F747E" w:rsidP="00A352A7">
      <w:pPr>
        <w:spacing w:before="160" w:after="160" w:line="280" w:lineRule="atLeast"/>
        <w:ind w:left="851"/>
        <w:jc w:val="both"/>
        <w:rPr>
          <w:rFonts w:ascii="Times New Roman" w:eastAsia="Times New Roman" w:hAnsi="Times New Roman"/>
          <w:color w:val="auto"/>
          <w:lang w:val="en-US"/>
        </w:rPr>
      </w:pPr>
    </w:p>
    <w:p w14:paraId="186971DD" w14:textId="77777777" w:rsidR="00A352A7" w:rsidRPr="00A352A7" w:rsidRDefault="00A352A7" w:rsidP="00A352A7">
      <w:pPr>
        <w:spacing w:before="160" w:after="160" w:line="280" w:lineRule="atLeast"/>
        <w:ind w:left="851"/>
        <w:jc w:val="both"/>
        <w:rPr>
          <w:rFonts w:ascii="Times New Roman" w:eastAsia="Times New Roman" w:hAnsi="Times New Roman"/>
          <w:color w:val="auto"/>
          <w:lang w:val="en-US"/>
        </w:rPr>
      </w:pPr>
    </w:p>
    <w:p w14:paraId="2041F4A4" w14:textId="77777777" w:rsidR="00A352A7" w:rsidRPr="00A352A7" w:rsidRDefault="00A352A7" w:rsidP="00A352A7">
      <w:pPr>
        <w:spacing w:before="160" w:after="160" w:line="280" w:lineRule="atLeast"/>
        <w:ind w:left="851"/>
        <w:jc w:val="center"/>
        <w:rPr>
          <w:rFonts w:ascii="Times New Roman" w:eastAsia="Times New Roman" w:hAnsi="Times New Roman"/>
          <w:color w:val="auto"/>
          <w:lang w:val="en-US"/>
        </w:rPr>
      </w:pPr>
    </w:p>
    <w:p w14:paraId="1D530AC0" w14:textId="77777777" w:rsidR="00A352A7" w:rsidRPr="00A352A7" w:rsidRDefault="00A352A7" w:rsidP="00A352A7">
      <w:pPr>
        <w:spacing w:before="160" w:after="160" w:line="280" w:lineRule="atLeast"/>
        <w:ind w:left="851"/>
        <w:jc w:val="center"/>
        <w:rPr>
          <w:rFonts w:ascii="Times New Roman" w:eastAsia="Times New Roman" w:hAnsi="Times New Roman"/>
          <w:b/>
          <w:color w:val="auto"/>
        </w:rPr>
      </w:pPr>
      <w:r w:rsidRPr="00A352A7">
        <w:rPr>
          <w:rFonts w:ascii="Times New Roman" w:eastAsia="Times New Roman" w:hAnsi="Times New Roman"/>
          <w:b/>
          <w:color w:val="auto"/>
        </w:rPr>
        <w:lastRenderedPageBreak/>
        <w:t>Appendix 1 – Completed Due Diligence Questionnaire</w:t>
      </w:r>
    </w:p>
    <w:p w14:paraId="15D0330E" w14:textId="77777777" w:rsidR="00A352A7" w:rsidRPr="00A352A7" w:rsidRDefault="00A352A7" w:rsidP="00A352A7">
      <w:pPr>
        <w:spacing w:before="160" w:after="160" w:line="280" w:lineRule="atLeast"/>
        <w:ind w:left="851"/>
        <w:jc w:val="center"/>
        <w:rPr>
          <w:rFonts w:ascii="Times New Roman" w:eastAsia="Times New Roman" w:hAnsi="Times New Roman"/>
          <w:b/>
          <w:color w:val="auto"/>
        </w:rPr>
      </w:pPr>
      <w:r w:rsidRPr="00A352A7">
        <w:rPr>
          <w:rFonts w:ascii="Times New Roman" w:eastAsia="Times New Roman" w:hAnsi="Times New Roman"/>
          <w:b/>
          <w:color w:val="auto"/>
        </w:rPr>
        <w:t>[</w:t>
      </w:r>
      <w:r w:rsidRPr="00A352A7">
        <w:rPr>
          <w:rFonts w:ascii="Times New Roman" w:eastAsia="Times New Roman" w:hAnsi="Times New Roman"/>
          <w:b/>
          <w:i/>
          <w:color w:val="auto"/>
        </w:rPr>
        <w:t>to add</w:t>
      </w:r>
      <w:r w:rsidRPr="00A352A7">
        <w:rPr>
          <w:rFonts w:ascii="Times New Roman" w:eastAsia="Times New Roman" w:hAnsi="Times New Roman"/>
          <w:b/>
          <w:color w:val="auto"/>
        </w:rPr>
        <w:t>]</w:t>
      </w:r>
    </w:p>
    <w:p w14:paraId="6F43689D" w14:textId="77777777" w:rsidR="00A352A7" w:rsidRPr="00A352A7" w:rsidRDefault="00A352A7" w:rsidP="00A352A7">
      <w:pPr>
        <w:spacing w:before="160" w:after="160" w:line="280" w:lineRule="atLeast"/>
        <w:ind w:left="851"/>
        <w:jc w:val="center"/>
        <w:rPr>
          <w:rFonts w:ascii="Times New Roman" w:eastAsia="Times New Roman" w:hAnsi="Times New Roman"/>
          <w:b/>
          <w:color w:val="auto"/>
        </w:rPr>
      </w:pPr>
      <w:r w:rsidRPr="00A352A7">
        <w:rPr>
          <w:rFonts w:ascii="Times New Roman" w:eastAsia="Times New Roman" w:hAnsi="Times New Roman"/>
          <w:b/>
          <w:color w:val="auto"/>
        </w:rPr>
        <w:t>Appendix 2 - De-personalised Data: identifiers that must be removed</w:t>
      </w:r>
    </w:p>
    <w:p w14:paraId="081148A6" w14:textId="77777777" w:rsidR="00A352A7" w:rsidRPr="00A352A7" w:rsidRDefault="00A352A7" w:rsidP="00A352A7">
      <w:pPr>
        <w:spacing w:before="160" w:after="160" w:line="280" w:lineRule="atLeast"/>
        <w:ind w:left="851"/>
        <w:jc w:val="both"/>
        <w:rPr>
          <w:rFonts w:ascii="Times New Roman" w:eastAsia="Times New Roman" w:hAnsi="Times New Roman"/>
          <w:color w:val="auto"/>
        </w:rPr>
      </w:pPr>
      <w:r w:rsidRPr="00A352A7">
        <w:rPr>
          <w:rFonts w:ascii="Times New Roman" w:eastAsia="Times New Roman" w:hAnsi="Times New Roman"/>
          <w:color w:val="auto"/>
        </w:rPr>
        <w:t>(1) Names</w:t>
      </w:r>
    </w:p>
    <w:p w14:paraId="1A1CB44A" w14:textId="77777777" w:rsidR="00A352A7" w:rsidRPr="00A352A7" w:rsidRDefault="00A352A7" w:rsidP="00A352A7">
      <w:pPr>
        <w:spacing w:before="160" w:after="160" w:line="280" w:lineRule="atLeast"/>
        <w:ind w:left="851"/>
        <w:jc w:val="both"/>
        <w:rPr>
          <w:rFonts w:ascii="Times New Roman" w:eastAsia="Times New Roman" w:hAnsi="Times New Roman"/>
          <w:color w:val="auto"/>
        </w:rPr>
      </w:pPr>
      <w:bookmarkStart w:id="104" w:name="_Hlk85641111"/>
      <w:r w:rsidRPr="00A352A7">
        <w:rPr>
          <w:rFonts w:ascii="Times New Roman" w:eastAsia="Times New Roman" w:hAnsi="Times New Roman"/>
          <w:color w:val="auto"/>
        </w:rPr>
        <w:t xml:space="preserve">[(2) </w:t>
      </w:r>
      <w:bookmarkStart w:id="105" w:name="_Hlk85640947"/>
      <w:r w:rsidRPr="00A352A7">
        <w:rPr>
          <w:rFonts w:ascii="Times New Roman" w:eastAsia="Times New Roman" w:hAnsi="Times New Roman"/>
          <w:color w:val="auto"/>
        </w:rPr>
        <w:t xml:space="preserve">All geographic subdivisions smaller than a region, state, district or province, including street address, city, town, village, county, and geocodes (e.g. post or </w:t>
      </w:r>
      <w:proofErr w:type="gramStart"/>
      <w:r w:rsidRPr="00A352A7">
        <w:rPr>
          <w:rFonts w:ascii="Times New Roman" w:eastAsia="Times New Roman" w:hAnsi="Times New Roman"/>
          <w:color w:val="auto"/>
        </w:rPr>
        <w:t>ZIP )</w:t>
      </w:r>
      <w:proofErr w:type="gramEnd"/>
      <w:r w:rsidRPr="00A352A7">
        <w:rPr>
          <w:rFonts w:ascii="Times New Roman" w:eastAsia="Times New Roman" w:hAnsi="Times New Roman"/>
          <w:color w:val="auto"/>
        </w:rPr>
        <w:t xml:space="preserve"> except for the initial digits of a geocode (no more than half) if :</w:t>
      </w:r>
    </w:p>
    <w:p w14:paraId="5A3D4642" w14:textId="77777777" w:rsidR="00A352A7" w:rsidRPr="00A352A7" w:rsidRDefault="00A352A7" w:rsidP="00A352A7">
      <w:pPr>
        <w:spacing w:before="160" w:after="160" w:line="280" w:lineRule="atLeast"/>
        <w:ind w:left="1440"/>
        <w:jc w:val="both"/>
        <w:rPr>
          <w:rFonts w:ascii="Times New Roman" w:eastAsia="Times New Roman" w:hAnsi="Times New Roman"/>
          <w:color w:val="auto"/>
        </w:rPr>
      </w:pPr>
      <w:r w:rsidRPr="00A352A7">
        <w:rPr>
          <w:rFonts w:ascii="Times New Roman" w:eastAsia="Times New Roman" w:hAnsi="Times New Roman"/>
          <w:color w:val="auto"/>
        </w:rPr>
        <w:t>(a) The geographic unit formed by combining all geocodes codes with the same initial digits contains more than 20,000 people; and</w:t>
      </w:r>
    </w:p>
    <w:p w14:paraId="7BBD47D6" w14:textId="77777777" w:rsidR="00A352A7" w:rsidRPr="00A352A7" w:rsidRDefault="00A352A7" w:rsidP="00A352A7">
      <w:pPr>
        <w:spacing w:before="160" w:after="160" w:line="280" w:lineRule="atLeast"/>
        <w:ind w:left="1440"/>
        <w:jc w:val="both"/>
        <w:rPr>
          <w:rFonts w:ascii="Times New Roman" w:eastAsia="Times New Roman" w:hAnsi="Times New Roman"/>
          <w:color w:val="auto"/>
        </w:rPr>
      </w:pPr>
      <w:r w:rsidRPr="00A352A7">
        <w:rPr>
          <w:rFonts w:ascii="Times New Roman" w:eastAsia="Times New Roman" w:hAnsi="Times New Roman"/>
          <w:color w:val="auto"/>
        </w:rPr>
        <w:t>(b) The initial three digits of a geocode for all such geographic units containing 20,000 or fewer people is changed to 000</w:t>
      </w:r>
      <w:bookmarkEnd w:id="104"/>
      <w:r w:rsidRPr="00A352A7">
        <w:rPr>
          <w:rFonts w:ascii="Times New Roman" w:eastAsia="Times New Roman" w:hAnsi="Times New Roman"/>
          <w:color w:val="auto"/>
        </w:rPr>
        <w:t xml:space="preserve"> </w:t>
      </w:r>
      <w:bookmarkEnd w:id="105"/>
    </w:p>
    <w:p w14:paraId="2779D23B" w14:textId="77777777" w:rsidR="00A352A7" w:rsidRPr="00A352A7" w:rsidRDefault="00A352A7" w:rsidP="00A352A7">
      <w:pPr>
        <w:spacing w:before="160" w:after="160" w:line="280" w:lineRule="atLeast"/>
        <w:ind w:left="851"/>
        <w:jc w:val="both"/>
        <w:rPr>
          <w:rFonts w:ascii="Times New Roman" w:eastAsia="Times New Roman" w:hAnsi="Times New Roman"/>
          <w:color w:val="auto"/>
        </w:rPr>
      </w:pPr>
      <w:r w:rsidRPr="00A352A7">
        <w:rPr>
          <w:rFonts w:ascii="Times New Roman" w:eastAsia="Times New Roman" w:hAnsi="Times New Roman"/>
          <w:color w:val="auto"/>
        </w:rPr>
        <w:t xml:space="preserve">(3) All elements of dates (except year) for dates that are directly related to an individual, including birth date, admission date, discharge date, death date, and all ages over 89 and all elements of dates (including year) indicative of such age, except that such ages and elements may be aggregated into a single category of age 90 or older </w:t>
      </w:r>
    </w:p>
    <w:p w14:paraId="0782F415" w14:textId="77777777" w:rsidR="00A352A7" w:rsidRPr="00A352A7" w:rsidRDefault="00A352A7" w:rsidP="00A352A7">
      <w:pPr>
        <w:spacing w:before="160" w:after="160" w:line="280" w:lineRule="atLeast"/>
        <w:ind w:left="851"/>
        <w:jc w:val="both"/>
        <w:rPr>
          <w:rFonts w:ascii="Times New Roman" w:eastAsia="Times New Roman" w:hAnsi="Times New Roman"/>
          <w:color w:val="auto"/>
        </w:rPr>
      </w:pPr>
      <w:r w:rsidRPr="00A352A7">
        <w:rPr>
          <w:rFonts w:ascii="Times New Roman" w:eastAsia="Times New Roman" w:hAnsi="Times New Roman"/>
          <w:color w:val="auto"/>
        </w:rPr>
        <w:t>(4) Telephone numbers</w:t>
      </w:r>
    </w:p>
    <w:p w14:paraId="45DA8A84" w14:textId="77777777" w:rsidR="00A352A7" w:rsidRPr="00A352A7" w:rsidRDefault="00A352A7" w:rsidP="00A352A7">
      <w:pPr>
        <w:spacing w:before="160" w:after="160" w:line="280" w:lineRule="atLeast"/>
        <w:ind w:left="851"/>
        <w:jc w:val="both"/>
        <w:rPr>
          <w:rFonts w:ascii="Times New Roman" w:eastAsia="Times New Roman" w:hAnsi="Times New Roman"/>
          <w:color w:val="auto"/>
        </w:rPr>
      </w:pPr>
      <w:r w:rsidRPr="00A352A7">
        <w:rPr>
          <w:rFonts w:ascii="Times New Roman" w:eastAsia="Times New Roman" w:hAnsi="Times New Roman"/>
          <w:color w:val="auto"/>
        </w:rPr>
        <w:t>(5) Vehicle identifiers and serial numbers, including vehicle registration numbers</w:t>
      </w:r>
      <w:r w:rsidRPr="00A352A7">
        <w:rPr>
          <w:rFonts w:ascii="Times New Roman" w:eastAsia="Times New Roman" w:hAnsi="Times New Roman"/>
          <w:color w:val="auto"/>
          <w:highlight w:val="yellow"/>
        </w:rPr>
        <w:t xml:space="preserve"> </w:t>
      </w:r>
    </w:p>
    <w:p w14:paraId="6C00CF54" w14:textId="77777777" w:rsidR="00A352A7" w:rsidRPr="00A352A7" w:rsidRDefault="00A352A7" w:rsidP="00A352A7">
      <w:pPr>
        <w:spacing w:before="160" w:after="160" w:line="280" w:lineRule="atLeast"/>
        <w:ind w:left="851"/>
        <w:jc w:val="both"/>
        <w:rPr>
          <w:rFonts w:ascii="Times New Roman" w:eastAsia="Times New Roman" w:hAnsi="Times New Roman"/>
          <w:color w:val="auto"/>
        </w:rPr>
      </w:pPr>
      <w:r w:rsidRPr="00A352A7">
        <w:rPr>
          <w:rFonts w:ascii="Times New Roman" w:eastAsia="Times New Roman" w:hAnsi="Times New Roman"/>
          <w:color w:val="auto"/>
        </w:rPr>
        <w:t>(6) Fax numbers</w:t>
      </w:r>
    </w:p>
    <w:p w14:paraId="761EC080" w14:textId="77777777" w:rsidR="00A352A7" w:rsidRPr="00A352A7" w:rsidRDefault="00A352A7" w:rsidP="00A352A7">
      <w:pPr>
        <w:spacing w:before="160" w:after="160" w:line="280" w:lineRule="atLeast"/>
        <w:ind w:left="851"/>
        <w:jc w:val="both"/>
        <w:rPr>
          <w:rFonts w:ascii="Times New Roman" w:eastAsia="Times New Roman" w:hAnsi="Times New Roman"/>
          <w:color w:val="auto"/>
        </w:rPr>
      </w:pPr>
      <w:r w:rsidRPr="00A352A7">
        <w:rPr>
          <w:rFonts w:ascii="Times New Roman" w:eastAsia="Times New Roman" w:hAnsi="Times New Roman"/>
          <w:color w:val="auto"/>
        </w:rPr>
        <w:t>(7) Device identifiers and serial numbers</w:t>
      </w:r>
    </w:p>
    <w:p w14:paraId="14CBD96D" w14:textId="77777777" w:rsidR="00A352A7" w:rsidRPr="00A352A7" w:rsidRDefault="00A352A7" w:rsidP="00A352A7">
      <w:pPr>
        <w:spacing w:before="160" w:after="160" w:line="280" w:lineRule="atLeast"/>
        <w:ind w:left="851"/>
        <w:jc w:val="both"/>
        <w:rPr>
          <w:rFonts w:ascii="Times New Roman" w:eastAsia="Times New Roman" w:hAnsi="Times New Roman"/>
          <w:color w:val="auto"/>
        </w:rPr>
      </w:pPr>
      <w:r w:rsidRPr="00A352A7">
        <w:rPr>
          <w:rFonts w:ascii="Times New Roman" w:eastAsia="Times New Roman" w:hAnsi="Times New Roman"/>
          <w:color w:val="auto"/>
        </w:rPr>
        <w:t>(8) E-mail addresses</w:t>
      </w:r>
    </w:p>
    <w:p w14:paraId="6B60E5DD" w14:textId="77777777" w:rsidR="00A352A7" w:rsidRPr="00A352A7" w:rsidRDefault="00A352A7" w:rsidP="00A352A7">
      <w:pPr>
        <w:spacing w:before="160" w:after="160" w:line="280" w:lineRule="atLeast"/>
        <w:ind w:left="851"/>
        <w:jc w:val="both"/>
        <w:rPr>
          <w:rFonts w:ascii="Times New Roman" w:eastAsia="Times New Roman" w:hAnsi="Times New Roman"/>
          <w:color w:val="auto"/>
        </w:rPr>
      </w:pPr>
      <w:r w:rsidRPr="00A352A7">
        <w:rPr>
          <w:rFonts w:ascii="Times New Roman" w:eastAsia="Times New Roman" w:hAnsi="Times New Roman"/>
          <w:color w:val="auto"/>
        </w:rPr>
        <w:t>(9) Web Universal Resource Locators (URLs)</w:t>
      </w:r>
    </w:p>
    <w:p w14:paraId="7F5F431F" w14:textId="77777777" w:rsidR="00A352A7" w:rsidRPr="00A352A7" w:rsidRDefault="00A352A7" w:rsidP="00A352A7">
      <w:pPr>
        <w:spacing w:before="160" w:after="160" w:line="280" w:lineRule="atLeast"/>
        <w:ind w:left="851"/>
        <w:jc w:val="both"/>
        <w:rPr>
          <w:rFonts w:ascii="Times New Roman" w:eastAsia="Times New Roman" w:hAnsi="Times New Roman"/>
          <w:color w:val="auto"/>
        </w:rPr>
      </w:pPr>
      <w:r w:rsidRPr="00A352A7">
        <w:rPr>
          <w:rFonts w:ascii="Times New Roman" w:eastAsia="Times New Roman" w:hAnsi="Times New Roman"/>
          <w:color w:val="auto"/>
        </w:rPr>
        <w:t>(10) Social security numbers</w:t>
      </w:r>
    </w:p>
    <w:p w14:paraId="049EF593" w14:textId="77777777" w:rsidR="00A352A7" w:rsidRPr="00A352A7" w:rsidRDefault="00A352A7" w:rsidP="00A352A7">
      <w:pPr>
        <w:spacing w:before="160" w:after="160" w:line="280" w:lineRule="atLeast"/>
        <w:ind w:left="851"/>
        <w:jc w:val="both"/>
        <w:rPr>
          <w:rFonts w:ascii="Times New Roman" w:eastAsia="Times New Roman" w:hAnsi="Times New Roman"/>
          <w:color w:val="auto"/>
        </w:rPr>
      </w:pPr>
      <w:r w:rsidRPr="00A352A7">
        <w:rPr>
          <w:rFonts w:ascii="Times New Roman" w:eastAsia="Times New Roman" w:hAnsi="Times New Roman"/>
          <w:color w:val="auto"/>
        </w:rPr>
        <w:t>(11) Internet Protocol (IP) addresses</w:t>
      </w:r>
    </w:p>
    <w:p w14:paraId="613FBEE0" w14:textId="77777777" w:rsidR="00A352A7" w:rsidRPr="00A352A7" w:rsidRDefault="00A352A7" w:rsidP="00A352A7">
      <w:pPr>
        <w:spacing w:before="160" w:after="160" w:line="280" w:lineRule="atLeast"/>
        <w:ind w:left="851"/>
        <w:jc w:val="both"/>
        <w:rPr>
          <w:rFonts w:ascii="Times New Roman" w:eastAsia="Times New Roman" w:hAnsi="Times New Roman"/>
          <w:color w:val="auto"/>
        </w:rPr>
      </w:pPr>
      <w:r w:rsidRPr="00A352A7">
        <w:rPr>
          <w:rFonts w:ascii="Times New Roman" w:eastAsia="Times New Roman" w:hAnsi="Times New Roman"/>
          <w:color w:val="auto"/>
        </w:rPr>
        <w:t>(12) Medical record numbers</w:t>
      </w:r>
    </w:p>
    <w:p w14:paraId="658A733C" w14:textId="77777777" w:rsidR="00A352A7" w:rsidRPr="00A352A7" w:rsidRDefault="00A352A7" w:rsidP="00A352A7">
      <w:pPr>
        <w:spacing w:before="160" w:after="160" w:line="280" w:lineRule="atLeast"/>
        <w:ind w:left="851"/>
        <w:jc w:val="both"/>
        <w:rPr>
          <w:rFonts w:ascii="Times New Roman" w:eastAsia="Times New Roman" w:hAnsi="Times New Roman"/>
          <w:color w:val="auto"/>
        </w:rPr>
      </w:pPr>
      <w:r w:rsidRPr="00A352A7">
        <w:rPr>
          <w:rFonts w:ascii="Times New Roman" w:eastAsia="Times New Roman" w:hAnsi="Times New Roman"/>
          <w:color w:val="auto"/>
        </w:rPr>
        <w:t>(13) Biometric identifiers, including finger and voice prints</w:t>
      </w:r>
    </w:p>
    <w:p w14:paraId="0B73B92A" w14:textId="77777777" w:rsidR="00A352A7" w:rsidRPr="00A352A7" w:rsidRDefault="00A352A7" w:rsidP="00A352A7">
      <w:pPr>
        <w:spacing w:before="160" w:after="160" w:line="280" w:lineRule="atLeast"/>
        <w:ind w:left="851"/>
        <w:jc w:val="both"/>
        <w:rPr>
          <w:rFonts w:ascii="Times New Roman" w:eastAsia="Times New Roman" w:hAnsi="Times New Roman"/>
          <w:color w:val="auto"/>
        </w:rPr>
      </w:pPr>
      <w:r w:rsidRPr="00A352A7">
        <w:rPr>
          <w:rFonts w:ascii="Times New Roman" w:eastAsia="Times New Roman" w:hAnsi="Times New Roman"/>
          <w:color w:val="auto"/>
        </w:rPr>
        <w:t>(14) Health plan beneficiary numbers</w:t>
      </w:r>
    </w:p>
    <w:p w14:paraId="7193371A" w14:textId="77777777" w:rsidR="00A352A7" w:rsidRPr="00A352A7" w:rsidRDefault="00A352A7" w:rsidP="00A352A7">
      <w:pPr>
        <w:spacing w:before="160" w:after="160" w:line="280" w:lineRule="atLeast"/>
        <w:ind w:left="851"/>
        <w:jc w:val="both"/>
        <w:rPr>
          <w:rFonts w:ascii="Times New Roman" w:eastAsia="Times New Roman" w:hAnsi="Times New Roman"/>
          <w:color w:val="auto"/>
        </w:rPr>
      </w:pPr>
      <w:r w:rsidRPr="00A352A7">
        <w:rPr>
          <w:rFonts w:ascii="Times New Roman" w:eastAsia="Times New Roman" w:hAnsi="Times New Roman"/>
          <w:color w:val="auto"/>
        </w:rPr>
        <w:t>(15) Full-face photographs and any comparable images</w:t>
      </w:r>
    </w:p>
    <w:p w14:paraId="37B5DF26" w14:textId="77777777" w:rsidR="00A352A7" w:rsidRPr="00A352A7" w:rsidRDefault="00A352A7" w:rsidP="00A352A7">
      <w:pPr>
        <w:spacing w:before="160" w:after="160" w:line="280" w:lineRule="atLeast"/>
        <w:ind w:left="851"/>
        <w:jc w:val="both"/>
        <w:rPr>
          <w:rFonts w:ascii="Times New Roman" w:eastAsia="Times New Roman" w:hAnsi="Times New Roman"/>
          <w:color w:val="auto"/>
        </w:rPr>
      </w:pPr>
      <w:r w:rsidRPr="00A352A7">
        <w:rPr>
          <w:rFonts w:ascii="Times New Roman" w:eastAsia="Times New Roman" w:hAnsi="Times New Roman"/>
          <w:color w:val="auto"/>
        </w:rPr>
        <w:t>(16) Account numbers</w:t>
      </w:r>
    </w:p>
    <w:p w14:paraId="573E94A3" w14:textId="77777777" w:rsidR="00A352A7" w:rsidRPr="00A352A7" w:rsidRDefault="00A352A7" w:rsidP="00A352A7">
      <w:pPr>
        <w:spacing w:before="160" w:after="160" w:line="280" w:lineRule="atLeast"/>
        <w:ind w:left="851"/>
        <w:jc w:val="both"/>
        <w:rPr>
          <w:rFonts w:ascii="Times New Roman" w:eastAsia="Times New Roman" w:hAnsi="Times New Roman"/>
          <w:color w:val="auto"/>
        </w:rPr>
      </w:pPr>
      <w:r w:rsidRPr="00A352A7">
        <w:rPr>
          <w:rFonts w:ascii="Times New Roman" w:eastAsia="Times New Roman" w:hAnsi="Times New Roman"/>
          <w:color w:val="auto"/>
        </w:rPr>
        <w:t>[(17) Any other unique identifying number, characteristic, or code; and</w:t>
      </w:r>
    </w:p>
    <w:p w14:paraId="72AD0D7F" w14:textId="255C8609" w:rsidR="003D0642" w:rsidRPr="00A352A7" w:rsidRDefault="00A352A7" w:rsidP="005F747E">
      <w:pPr>
        <w:spacing w:before="160" w:after="160" w:line="280" w:lineRule="atLeast"/>
        <w:ind w:left="851"/>
        <w:jc w:val="both"/>
      </w:pPr>
      <w:r w:rsidRPr="00A352A7">
        <w:rPr>
          <w:rFonts w:ascii="Times New Roman" w:eastAsia="Times New Roman" w:hAnsi="Times New Roman"/>
          <w:color w:val="auto"/>
        </w:rPr>
        <w:t>(18) Certificate/licence numbers</w:t>
      </w:r>
    </w:p>
    <w:sectPr w:rsidR="003D0642" w:rsidRPr="00A352A7" w:rsidSect="00A3559B">
      <w:headerReference w:type="even" r:id="rId10"/>
      <w:headerReference w:type="default" r:id="rId11"/>
      <w:footerReference w:type="even" r:id="rId12"/>
      <w:footerReference w:type="default" r:id="rId13"/>
      <w:headerReference w:type="first" r:id="rId14"/>
      <w:footerReference w:type="first" r:id="rId15"/>
      <w:pgSz w:w="12240" w:h="15840"/>
      <w:pgMar w:top="212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2F9D1" w14:textId="77777777" w:rsidR="000C2BD7" w:rsidRDefault="000C2BD7" w:rsidP="006001E1">
      <w:r>
        <w:separator/>
      </w:r>
    </w:p>
    <w:p w14:paraId="0636B839" w14:textId="77777777" w:rsidR="000C2BD7" w:rsidRDefault="000C2BD7" w:rsidP="006001E1"/>
    <w:p w14:paraId="7C460865" w14:textId="77777777" w:rsidR="000C2BD7" w:rsidRDefault="000C2BD7" w:rsidP="006001E1"/>
  </w:endnote>
  <w:endnote w:type="continuationSeparator" w:id="0">
    <w:p w14:paraId="5CB18F0B" w14:textId="77777777" w:rsidR="000C2BD7" w:rsidRDefault="000C2BD7" w:rsidP="006001E1">
      <w:r>
        <w:continuationSeparator/>
      </w:r>
    </w:p>
    <w:p w14:paraId="22C97CF4" w14:textId="77777777" w:rsidR="000C2BD7" w:rsidRDefault="000C2BD7" w:rsidP="006001E1"/>
    <w:p w14:paraId="26CB5BF5" w14:textId="77777777" w:rsidR="000C2BD7" w:rsidRDefault="000C2BD7" w:rsidP="006001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mazon Ember">
    <w:altName w:val="Times New Roman"/>
    <w:charset w:val="00"/>
    <w:family w:val="auto"/>
    <w:pitch w:val="variable"/>
    <w:sig w:usb0="A000006F" w:usb1="1000205B" w:usb2="00000020" w:usb3="00000000" w:csb0="00000093"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DD23D" w14:textId="77777777" w:rsidR="006122CD" w:rsidRDefault="006122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710806"/>
      <w:docPartObj>
        <w:docPartGallery w:val="Page Numbers (Bottom of Page)"/>
        <w:docPartUnique/>
      </w:docPartObj>
    </w:sdtPr>
    <w:sdtEndPr>
      <w:rPr>
        <w:noProof/>
      </w:rPr>
    </w:sdtEndPr>
    <w:sdtContent>
      <w:p w14:paraId="18B1EE4D" w14:textId="77777777" w:rsidR="00F00B72" w:rsidRDefault="00F00B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0FBA7D" w14:textId="06C55F9D" w:rsidR="003D600C" w:rsidRPr="006122CD" w:rsidRDefault="006122CD">
    <w:pPr>
      <w:pStyle w:val="Footer"/>
      <w:rPr>
        <w:sz w:val="20"/>
        <w:szCs w:val="20"/>
      </w:rPr>
    </w:pPr>
    <w:r w:rsidRPr="006122CD">
      <w:rPr>
        <w:sz w:val="20"/>
        <w:szCs w:val="20"/>
      </w:rPr>
      <w:t xml:space="preserve">If you want to use this document please follow the ICODA Attribution Policy, </w:t>
    </w:r>
    <w:hyperlink r:id="rId1" w:history="1">
      <w:r w:rsidRPr="006122CD">
        <w:rPr>
          <w:rStyle w:val="Hyperlink"/>
          <w:sz w:val="20"/>
          <w:szCs w:val="20"/>
        </w:rPr>
        <w:t>available here.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33627" w14:textId="77777777" w:rsidR="006122CD" w:rsidRDefault="00612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6B246" w14:textId="77777777" w:rsidR="000C2BD7" w:rsidRPr="00C32A48" w:rsidRDefault="000C2BD7" w:rsidP="006001E1">
      <w:pPr>
        <w:rPr>
          <w:color w:val="808080" w:themeColor="background1" w:themeShade="80"/>
        </w:rPr>
      </w:pPr>
      <w:r w:rsidRPr="00C32A48">
        <w:rPr>
          <w:color w:val="808080" w:themeColor="background1" w:themeShade="80"/>
        </w:rPr>
        <w:separator/>
      </w:r>
    </w:p>
    <w:p w14:paraId="5EC1C82C" w14:textId="77777777" w:rsidR="000C2BD7" w:rsidRDefault="000C2BD7" w:rsidP="006001E1"/>
  </w:footnote>
  <w:footnote w:type="continuationSeparator" w:id="0">
    <w:p w14:paraId="04FB57D5" w14:textId="77777777" w:rsidR="000C2BD7" w:rsidRDefault="000C2BD7" w:rsidP="006001E1">
      <w:r>
        <w:continuationSeparator/>
      </w:r>
    </w:p>
    <w:p w14:paraId="39653BA7" w14:textId="77777777" w:rsidR="000C2BD7" w:rsidRDefault="000C2BD7" w:rsidP="006001E1"/>
    <w:p w14:paraId="7BAE5520" w14:textId="77777777" w:rsidR="000C2BD7" w:rsidRDefault="000C2BD7" w:rsidP="006001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9CD6" w14:textId="77777777" w:rsidR="006122CD" w:rsidRDefault="006122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340D" w14:textId="77777777" w:rsidR="00A3559B" w:rsidRDefault="00A3559B" w:rsidP="00A3559B">
    <w:pPr>
      <w:pStyle w:val="Header"/>
      <w:jc w:val="right"/>
    </w:pPr>
    <w:r>
      <w:rPr>
        <w:noProof/>
      </w:rPr>
      <w:drawing>
        <wp:inline distT="0" distB="0" distL="0" distR="0" wp14:anchorId="0D7C07E9" wp14:editId="6A482945">
          <wp:extent cx="1409700" cy="803661"/>
          <wp:effectExtent l="0" t="0" r="0"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25000" t="24252" r="23558" b="34270"/>
                  <a:stretch/>
                </pic:blipFill>
                <pic:spPr bwMode="auto">
                  <a:xfrm>
                    <a:off x="0" y="0"/>
                    <a:ext cx="1416544" cy="80756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6294" w14:textId="77777777" w:rsidR="006122CD" w:rsidRDefault="006122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C40"/>
    <w:multiLevelType w:val="multilevel"/>
    <w:tmpl w:val="FA96E44E"/>
    <w:numStyleLink w:val="ListNumbers"/>
  </w:abstractNum>
  <w:abstractNum w:abstractNumId="1" w15:restartNumberingAfterBreak="0">
    <w:nsid w:val="082A653B"/>
    <w:multiLevelType w:val="hybridMultilevel"/>
    <w:tmpl w:val="5FFCCEC0"/>
    <w:lvl w:ilvl="0" w:tplc="F476E19A">
      <w:start w:val="1"/>
      <w:numFmt w:val="decimal"/>
      <w:pStyle w:val="NumberedParagraphSingle"/>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F6638"/>
    <w:multiLevelType w:val="multilevel"/>
    <w:tmpl w:val="0809001D"/>
    <w:styleLink w:val="Letterbullet"/>
    <w:lvl w:ilvl="0">
      <w:start w:val="1"/>
      <w:numFmt w:val="upperLetter"/>
      <w:pStyle w:val="Letterbullets"/>
      <w:lvlText w:val="%1"/>
      <w:lvlJc w:val="left"/>
      <w:pPr>
        <w:ind w:left="360" w:hanging="360"/>
      </w:pPr>
      <w:rPr>
        <w:rFonts w:ascii="Arial" w:hAnsi="Arial" w:hint="default"/>
        <w:b/>
        <w:color w:val="3865B0" w:themeColor="text1"/>
        <w:sz w:val="22"/>
      </w:rPr>
    </w:lvl>
    <w:lvl w:ilvl="1">
      <w:start w:val="1"/>
      <w:numFmt w:val="lowerRoman"/>
      <w:lvlText w:val="%2"/>
      <w:lvlJc w:val="left"/>
      <w:pPr>
        <w:ind w:left="720" w:hanging="360"/>
      </w:pPr>
      <w:rPr>
        <w:rFonts w:ascii="Arial" w:hAnsi="Arial" w:hint="default"/>
        <w:i w:val="0"/>
        <w:color w:val="auto"/>
        <w:sz w:val="22"/>
      </w:rPr>
    </w:lvl>
    <w:lvl w:ilvl="2">
      <w:start w:val="1"/>
      <w:numFmt w:val="lowerLetter"/>
      <w:lvlText w:val="%3"/>
      <w:lvlJc w:val="left"/>
      <w:pPr>
        <w:ind w:left="1080" w:hanging="360"/>
      </w:pPr>
      <w:rPr>
        <w:rFonts w:ascii="Arial" w:hAnsi="Arial" w:hint="default"/>
        <w:color w:val="auto"/>
        <w:sz w:val="22"/>
      </w:rPr>
    </w:lvl>
    <w:lvl w:ilvl="3">
      <w:start w:val="1"/>
      <w:numFmt w:val="lowerRoman"/>
      <w:lvlText w:val="%4"/>
      <w:lvlJc w:val="left"/>
      <w:pPr>
        <w:ind w:left="1440" w:hanging="360"/>
      </w:pPr>
      <w:rPr>
        <w:rFonts w:ascii="Arial" w:hAnsi="Arial" w:hint="default"/>
        <w:color w:val="auto"/>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4811F7"/>
    <w:multiLevelType w:val="hybridMultilevel"/>
    <w:tmpl w:val="DF205194"/>
    <w:lvl w:ilvl="0" w:tplc="9C085498">
      <w:start w:val="1"/>
      <w:numFmt w:val="upperLetter"/>
      <w:pStyle w:val="LetteredParagraphSingle"/>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60B76"/>
    <w:multiLevelType w:val="hybridMultilevel"/>
    <w:tmpl w:val="DCD2F0EA"/>
    <w:lvl w:ilvl="0" w:tplc="55062CD8">
      <w:start w:val="1"/>
      <w:numFmt w:val="upperLetter"/>
      <w:pStyle w:val="LetteredParagraphDouble"/>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B60260"/>
    <w:multiLevelType w:val="multilevel"/>
    <w:tmpl w:val="1ACC7036"/>
    <w:styleLink w:val="LOCorporateHeadings"/>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701"/>
        </w:tabs>
        <w:ind w:left="1701" w:hanging="850"/>
      </w:pPr>
      <w:rPr>
        <w:rFonts w:hint="default"/>
      </w:rPr>
    </w:lvl>
    <w:lvl w:ilvl="4">
      <w:start w:val="1"/>
      <w:numFmt w:val="lowerRoman"/>
      <w:lvlText w:val="(%5)"/>
      <w:lvlJc w:val="left"/>
      <w:pPr>
        <w:tabs>
          <w:tab w:val="num" w:pos="2552"/>
        </w:tabs>
        <w:ind w:left="2552" w:hanging="851"/>
      </w:pPr>
      <w:rPr>
        <w:rFonts w:hint="default"/>
      </w:rPr>
    </w:lvl>
    <w:lvl w:ilvl="5">
      <w:start w:val="1"/>
      <w:numFmt w:val="decimal"/>
      <w:lvlText w:val="(%6)"/>
      <w:lvlJc w:val="left"/>
      <w:pPr>
        <w:tabs>
          <w:tab w:val="num" w:pos="3402"/>
        </w:tabs>
        <w:ind w:left="3402" w:hanging="850"/>
      </w:pPr>
      <w:rPr>
        <w:rFonts w:hint="default"/>
      </w:rPr>
    </w:lvl>
    <w:lvl w:ilvl="6">
      <w:start w:val="27"/>
      <w:numFmt w:val="lowerLetter"/>
      <w:lvlText w:val="(%7)"/>
      <w:lvlJc w:val="left"/>
      <w:pPr>
        <w:tabs>
          <w:tab w:val="num" w:pos="4253"/>
        </w:tabs>
        <w:ind w:left="4253" w:hanging="851"/>
      </w:pPr>
      <w:rPr>
        <w:rFonts w:hint="default"/>
      </w:rPr>
    </w:lvl>
    <w:lvl w:ilvl="7">
      <w:start w:val="1"/>
      <w:numFmt w:val="lowerLetter"/>
      <w:lvlText w:val="(%8)"/>
      <w:lvlJc w:val="left"/>
      <w:pPr>
        <w:tabs>
          <w:tab w:val="num" w:pos="5103"/>
        </w:tabs>
        <w:ind w:left="5103" w:hanging="850"/>
      </w:pPr>
      <w:rPr>
        <w:rFonts w:hint="default"/>
      </w:rPr>
    </w:lvl>
    <w:lvl w:ilvl="8">
      <w:start w:val="1"/>
      <w:numFmt w:val="lowerRoman"/>
      <w:lvlText w:val="(%9)"/>
      <w:lvlJc w:val="left"/>
      <w:pPr>
        <w:tabs>
          <w:tab w:val="num" w:pos="5954"/>
        </w:tabs>
        <w:ind w:left="5954" w:hanging="851"/>
      </w:pPr>
      <w:rPr>
        <w:rFonts w:hint="default"/>
      </w:rPr>
    </w:lvl>
  </w:abstractNum>
  <w:abstractNum w:abstractNumId="6" w15:restartNumberingAfterBreak="0">
    <w:nsid w:val="264F556A"/>
    <w:multiLevelType w:val="multilevel"/>
    <w:tmpl w:val="CB4E1C90"/>
    <w:styleLink w:val="LOCorporateScheduleHeadings"/>
    <w:lvl w:ilvl="0">
      <w:start w:val="1"/>
      <w:numFmt w:val="decimal"/>
      <w:pStyle w:val="ScheduleHeading1"/>
      <w:lvlText w:val="%1."/>
      <w:lvlJc w:val="left"/>
      <w:pPr>
        <w:tabs>
          <w:tab w:val="num" w:pos="851"/>
        </w:tabs>
        <w:ind w:left="851" w:hanging="851"/>
      </w:pPr>
      <w:rPr>
        <w:rFonts w:hint="default"/>
      </w:rPr>
    </w:lvl>
    <w:lvl w:ilvl="1">
      <w:start w:val="1"/>
      <w:numFmt w:val="decimal"/>
      <w:pStyle w:val="ScheduleHeading2"/>
      <w:lvlText w:val="%1.%2"/>
      <w:lvlJc w:val="left"/>
      <w:pPr>
        <w:tabs>
          <w:tab w:val="num" w:pos="851"/>
        </w:tabs>
        <w:ind w:left="851" w:hanging="851"/>
      </w:pPr>
      <w:rPr>
        <w:rFonts w:hint="default"/>
      </w:rPr>
    </w:lvl>
    <w:lvl w:ilvl="2">
      <w:start w:val="1"/>
      <w:numFmt w:val="decimal"/>
      <w:pStyle w:val="ScheduleHeading3"/>
      <w:lvlText w:val="%1.%2.%3"/>
      <w:lvlJc w:val="left"/>
      <w:pPr>
        <w:tabs>
          <w:tab w:val="num" w:pos="851"/>
        </w:tabs>
        <w:ind w:left="851" w:hanging="851"/>
      </w:pPr>
      <w:rPr>
        <w:rFonts w:hint="default"/>
      </w:rPr>
    </w:lvl>
    <w:lvl w:ilvl="3">
      <w:start w:val="1"/>
      <w:numFmt w:val="lowerLetter"/>
      <w:pStyle w:val="ScheduleHeading4"/>
      <w:lvlText w:val="(%4)"/>
      <w:lvlJc w:val="left"/>
      <w:pPr>
        <w:tabs>
          <w:tab w:val="num" w:pos="1701"/>
        </w:tabs>
        <w:ind w:left="1701" w:hanging="850"/>
      </w:pPr>
      <w:rPr>
        <w:rFonts w:hint="default"/>
      </w:rPr>
    </w:lvl>
    <w:lvl w:ilvl="4">
      <w:start w:val="1"/>
      <w:numFmt w:val="lowerRoman"/>
      <w:pStyle w:val="ScheduleHeading5"/>
      <w:lvlText w:val="(%5)"/>
      <w:lvlJc w:val="left"/>
      <w:pPr>
        <w:tabs>
          <w:tab w:val="num" w:pos="2552"/>
        </w:tabs>
        <w:ind w:left="2552" w:hanging="851"/>
      </w:pPr>
      <w:rPr>
        <w:rFonts w:hint="default"/>
      </w:rPr>
    </w:lvl>
    <w:lvl w:ilvl="5">
      <w:start w:val="1"/>
      <w:numFmt w:val="decimal"/>
      <w:pStyle w:val="ScheduleHeading6"/>
      <w:lvlText w:val="(%6)"/>
      <w:lvlJc w:val="left"/>
      <w:pPr>
        <w:tabs>
          <w:tab w:val="num" w:pos="3402"/>
        </w:tabs>
        <w:ind w:left="3402" w:hanging="850"/>
      </w:pPr>
      <w:rPr>
        <w:rFonts w:hint="default"/>
      </w:rPr>
    </w:lvl>
    <w:lvl w:ilvl="6">
      <w:start w:val="27"/>
      <w:numFmt w:val="lowerLetter"/>
      <w:pStyle w:val="ScheduleHeading7"/>
      <w:lvlText w:val="(%7)"/>
      <w:lvlJc w:val="left"/>
      <w:pPr>
        <w:tabs>
          <w:tab w:val="num" w:pos="4253"/>
        </w:tabs>
        <w:ind w:left="4253" w:hanging="851"/>
      </w:pPr>
      <w:rPr>
        <w:rFonts w:hint="default"/>
      </w:rPr>
    </w:lvl>
    <w:lvl w:ilvl="7">
      <w:start w:val="1"/>
      <w:numFmt w:val="lowerLetter"/>
      <w:pStyle w:val="ScheduleHeading8"/>
      <w:lvlText w:val="(%8)"/>
      <w:lvlJc w:val="left"/>
      <w:pPr>
        <w:tabs>
          <w:tab w:val="num" w:pos="5103"/>
        </w:tabs>
        <w:ind w:left="5103" w:hanging="850"/>
      </w:pPr>
      <w:rPr>
        <w:rFonts w:hint="default"/>
      </w:rPr>
    </w:lvl>
    <w:lvl w:ilvl="8">
      <w:start w:val="1"/>
      <w:numFmt w:val="lowerRoman"/>
      <w:pStyle w:val="ScheduleHeading9"/>
      <w:lvlText w:val="(%9)"/>
      <w:lvlJc w:val="left"/>
      <w:pPr>
        <w:tabs>
          <w:tab w:val="num" w:pos="5954"/>
        </w:tabs>
        <w:ind w:left="5954" w:hanging="851"/>
      </w:pPr>
      <w:rPr>
        <w:rFonts w:hint="default"/>
      </w:rPr>
    </w:lvl>
  </w:abstractNum>
  <w:abstractNum w:abstractNumId="7" w15:restartNumberingAfterBreak="0">
    <w:nsid w:val="2BFF0437"/>
    <w:multiLevelType w:val="multilevel"/>
    <w:tmpl w:val="FA96E44E"/>
    <w:styleLink w:val="ListNumbers"/>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2."/>
      <w:lvlJc w:val="left"/>
      <w:pPr>
        <w:tabs>
          <w:tab w:val="num" w:pos="1701"/>
        </w:tabs>
        <w:ind w:left="1701" w:hanging="850"/>
      </w:pPr>
      <w:rPr>
        <w:rFonts w:hint="default"/>
      </w:rPr>
    </w:lvl>
    <w:lvl w:ilvl="2">
      <w:start w:val="1"/>
      <w:numFmt w:val="decimal"/>
      <w:pStyle w:val="ListNumber3"/>
      <w:lvlText w:val="%3."/>
      <w:lvlJc w:val="left"/>
      <w:pPr>
        <w:tabs>
          <w:tab w:val="num" w:pos="2552"/>
        </w:tabs>
        <w:ind w:left="2552" w:hanging="851"/>
      </w:pPr>
      <w:rPr>
        <w:rFonts w:hint="default"/>
      </w:rPr>
    </w:lvl>
    <w:lvl w:ilvl="3">
      <w:start w:val="1"/>
      <w:numFmt w:val="decimal"/>
      <w:pStyle w:val="ListNumber4"/>
      <w:lvlText w:val="%4."/>
      <w:lvlJc w:val="left"/>
      <w:pPr>
        <w:tabs>
          <w:tab w:val="num" w:pos="3402"/>
        </w:tabs>
        <w:ind w:left="3402" w:hanging="850"/>
      </w:pPr>
      <w:rPr>
        <w:rFonts w:hint="default"/>
      </w:rPr>
    </w:lvl>
    <w:lvl w:ilvl="4">
      <w:start w:val="1"/>
      <w:numFmt w:val="decimal"/>
      <w:pStyle w:val="ListNumber5"/>
      <w:lvlText w:val="%5."/>
      <w:lvlJc w:val="left"/>
      <w:pPr>
        <w:tabs>
          <w:tab w:val="num" w:pos="4253"/>
        </w:tabs>
        <w:ind w:left="4253" w:hanging="851"/>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8" w15:restartNumberingAfterBreak="0">
    <w:nsid w:val="2DC653A9"/>
    <w:multiLevelType w:val="hybridMultilevel"/>
    <w:tmpl w:val="0BB2273E"/>
    <w:lvl w:ilvl="0" w:tplc="C792B534">
      <w:start w:val="1"/>
      <w:numFmt w:val="upperLetter"/>
      <w:pStyle w:val="Recitals"/>
      <w:lvlText w:val="%1."/>
      <w:lvlJc w:val="left"/>
      <w:pPr>
        <w:tabs>
          <w:tab w:val="num" w:pos="907"/>
        </w:tabs>
        <w:ind w:left="851" w:hanging="851"/>
      </w:pPr>
      <w:rPr>
        <w:rFonts w:hint="default"/>
        <w:b w:val="0"/>
        <w:i w:val="0"/>
        <w:color w:val="8FA0B4" w:themeColor="accen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F3282"/>
    <w:multiLevelType w:val="multilevel"/>
    <w:tmpl w:val="371826C2"/>
    <w:styleLink w:val="CovingtonHeadings"/>
    <w:lvl w:ilvl="0">
      <w:start w:val="1"/>
      <w:numFmt w:val="upperRoman"/>
      <w:lvlText w:val="%1."/>
      <w:lvlJc w:val="left"/>
      <w:pPr>
        <w:tabs>
          <w:tab w:val="num" w:pos="720"/>
        </w:tabs>
        <w:ind w:left="720" w:hanging="720"/>
      </w:pPr>
      <w:rPr>
        <w:rFonts w:asciiTheme="majorHAnsi" w:hAnsiTheme="majorHAnsi" w:hint="default"/>
        <w:sz w:val="24"/>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0" w15:restartNumberingAfterBreak="0">
    <w:nsid w:val="361337B2"/>
    <w:multiLevelType w:val="multilevel"/>
    <w:tmpl w:val="0809001D"/>
    <w:styleLink w:val="Bullets"/>
    <w:lvl w:ilvl="0">
      <w:start w:val="1"/>
      <w:numFmt w:val="bullet"/>
      <w:pStyle w:val="Bulletpoints"/>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7267B4C"/>
    <w:multiLevelType w:val="hybridMultilevel"/>
    <w:tmpl w:val="585C2AAC"/>
    <w:lvl w:ilvl="0" w:tplc="FC82C2EC">
      <w:start w:val="1"/>
      <w:numFmt w:val="decimal"/>
      <w:pStyle w:val="NumberedParagraphDouble"/>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AF2E2B"/>
    <w:multiLevelType w:val="multilevel"/>
    <w:tmpl w:val="75583D14"/>
    <w:numStyleLink w:val="ListBullets"/>
  </w:abstractNum>
  <w:abstractNum w:abstractNumId="13" w15:restartNumberingAfterBreak="0">
    <w:nsid w:val="3CD0352A"/>
    <w:multiLevelType w:val="multilevel"/>
    <w:tmpl w:val="75583D14"/>
    <w:styleLink w:val="ListBullets"/>
    <w:lvl w:ilvl="0">
      <w:start w:val="1"/>
      <w:numFmt w:val="bullet"/>
      <w:lvlText w:val=""/>
      <w:lvlJc w:val="left"/>
      <w:pPr>
        <w:tabs>
          <w:tab w:val="num" w:pos="851"/>
        </w:tabs>
        <w:ind w:left="851" w:hanging="851"/>
      </w:pPr>
      <w:rPr>
        <w:rFonts w:ascii="Symbol" w:hAnsi="Symbol" w:hint="default"/>
        <w:color w:val="auto"/>
      </w:rPr>
    </w:lvl>
    <w:lvl w:ilvl="1">
      <w:start w:val="1"/>
      <w:numFmt w:val="bullet"/>
      <w:pStyle w:val="ListBullet2"/>
      <w:lvlText w:val=""/>
      <w:lvlJc w:val="left"/>
      <w:pPr>
        <w:tabs>
          <w:tab w:val="num" w:pos="1701"/>
        </w:tabs>
        <w:ind w:left="1701" w:hanging="850"/>
      </w:pPr>
      <w:rPr>
        <w:rFonts w:ascii="Symbol" w:hAnsi="Symbol" w:hint="default"/>
        <w:color w:val="auto"/>
      </w:rPr>
    </w:lvl>
    <w:lvl w:ilvl="2">
      <w:start w:val="1"/>
      <w:numFmt w:val="bullet"/>
      <w:pStyle w:val="ListBullet3"/>
      <w:lvlText w:val=""/>
      <w:lvlJc w:val="left"/>
      <w:pPr>
        <w:tabs>
          <w:tab w:val="num" w:pos="2552"/>
        </w:tabs>
        <w:ind w:left="2552" w:hanging="851"/>
      </w:pPr>
      <w:rPr>
        <w:rFonts w:ascii="Symbol" w:hAnsi="Symbol" w:hint="default"/>
        <w:color w:val="auto"/>
      </w:rPr>
    </w:lvl>
    <w:lvl w:ilvl="3">
      <w:start w:val="1"/>
      <w:numFmt w:val="bullet"/>
      <w:pStyle w:val="ListBullet4"/>
      <w:lvlText w:val=""/>
      <w:lvlJc w:val="left"/>
      <w:pPr>
        <w:tabs>
          <w:tab w:val="num" w:pos="3402"/>
        </w:tabs>
        <w:ind w:left="3402" w:hanging="850"/>
      </w:pPr>
      <w:rPr>
        <w:rFonts w:ascii="Symbol" w:hAnsi="Symbol" w:hint="default"/>
        <w:color w:val="auto"/>
      </w:rPr>
    </w:lvl>
    <w:lvl w:ilvl="4">
      <w:start w:val="1"/>
      <w:numFmt w:val="bullet"/>
      <w:pStyle w:val="ListBullet5"/>
      <w:lvlText w:val=""/>
      <w:lvlJc w:val="left"/>
      <w:pPr>
        <w:tabs>
          <w:tab w:val="num" w:pos="4253"/>
        </w:tabs>
        <w:ind w:left="4253" w:hanging="851"/>
      </w:pPr>
      <w:rPr>
        <w:rFonts w:ascii="Symbol" w:hAnsi="Symbol" w:hint="default"/>
        <w:color w:val="auto"/>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15:restartNumberingAfterBreak="0">
    <w:nsid w:val="4789143E"/>
    <w:multiLevelType w:val="multilevel"/>
    <w:tmpl w:val="0809001D"/>
    <w:numStyleLink w:val="Letterbullet"/>
  </w:abstractNum>
  <w:abstractNum w:abstractNumId="15" w15:restartNumberingAfterBreak="0">
    <w:nsid w:val="56B94486"/>
    <w:multiLevelType w:val="hybridMultilevel"/>
    <w:tmpl w:val="724C54A4"/>
    <w:lvl w:ilvl="0" w:tplc="8228D51E">
      <w:start w:val="1"/>
      <w:numFmt w:val="decimal"/>
      <w:pStyle w:val="Parties"/>
      <w:lvlText w:val="%1."/>
      <w:lvlJc w:val="left"/>
      <w:pPr>
        <w:tabs>
          <w:tab w:val="num" w:pos="851"/>
        </w:tabs>
        <w:ind w:left="851" w:hanging="851"/>
      </w:pPr>
      <w:rPr>
        <w:rFonts w:hint="default"/>
        <w:color w:val="8FA0B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DB2CD0"/>
    <w:multiLevelType w:val="multilevel"/>
    <w:tmpl w:val="0809001D"/>
    <w:numStyleLink w:val="Bullets"/>
  </w:abstractNum>
  <w:abstractNum w:abstractNumId="17"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1FA0BDF"/>
    <w:multiLevelType w:val="multilevel"/>
    <w:tmpl w:val="0809001D"/>
    <w:styleLink w:val="Style3"/>
    <w:lvl w:ilvl="0">
      <w:start w:val="1"/>
      <w:numFmt w:val="decimal"/>
      <w:pStyle w:val="Numbers"/>
      <w:lvlText w:val="%1"/>
      <w:lvlJc w:val="left"/>
      <w:pPr>
        <w:ind w:left="360" w:hanging="360"/>
      </w:pPr>
      <w:rPr>
        <w:rFonts w:ascii="Arial" w:hAnsi="Arial" w:hint="default"/>
        <w:b/>
        <w:color w:val="3865B0" w:themeColor="text1"/>
        <w:sz w:val="22"/>
      </w:rPr>
    </w:lvl>
    <w:lvl w:ilvl="1">
      <w:start w:val="1"/>
      <w:numFmt w:val="lowerRoman"/>
      <w:lvlText w:val="%2"/>
      <w:lvlJc w:val="left"/>
      <w:pPr>
        <w:ind w:left="720" w:hanging="360"/>
      </w:pPr>
      <w:rPr>
        <w:rFonts w:ascii="Arial" w:hAnsi="Arial" w:hint="default"/>
        <w:color w:val="auto"/>
        <w:sz w:val="22"/>
      </w:rPr>
    </w:lvl>
    <w:lvl w:ilvl="2">
      <w:start w:val="1"/>
      <w:numFmt w:val="lowerLetter"/>
      <w:lvlText w:val="%3"/>
      <w:lvlJc w:val="left"/>
      <w:pPr>
        <w:ind w:left="1080" w:hanging="360"/>
      </w:pPr>
      <w:rPr>
        <w:rFonts w:ascii="Arial" w:hAnsi="Arial" w:hint="default"/>
        <w:color w:val="auto"/>
        <w:sz w:val="22"/>
      </w:r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9244C11"/>
    <w:multiLevelType w:val="multilevel"/>
    <w:tmpl w:val="A7C23D86"/>
    <w:lvl w:ilvl="0">
      <w:start w:val="1"/>
      <w:numFmt w:val="upperLetter"/>
      <w:pStyle w:val="Heading2"/>
      <w:lvlText w:val="%1."/>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1.%2"/>
      <w:lvlJc w:val="left"/>
      <w:pPr>
        <w:ind w:left="567" w:hanging="567"/>
      </w:pPr>
      <w:rPr>
        <w:rFonts w:hint="default"/>
      </w:rPr>
    </w:lvl>
    <w:lvl w:ilvl="2">
      <w:start w:val="1"/>
      <w:numFmt w:val="lowerLetter"/>
      <w:lvlText w:val="%1.%2.%3"/>
      <w:lvlJc w:val="right"/>
      <w:pPr>
        <w:tabs>
          <w:tab w:val="num" w:pos="2495"/>
        </w:tabs>
        <w:ind w:left="2155" w:hanging="170"/>
      </w:pPr>
      <w:rPr>
        <w:rFonts w:hint="default"/>
      </w:rPr>
    </w:lvl>
    <w:lvl w:ilvl="3">
      <w:start w:val="1"/>
      <w:numFmt w:val="lowerRoman"/>
      <w:lvlText w:val="%1.%2.%3.%4"/>
      <w:lvlJc w:val="left"/>
      <w:pPr>
        <w:ind w:left="3402" w:hanging="113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9A52282"/>
    <w:multiLevelType w:val="multilevel"/>
    <w:tmpl w:val="0809001D"/>
    <w:numStyleLink w:val="Style3"/>
  </w:abstractNum>
  <w:abstractNum w:abstractNumId="21" w15:restartNumberingAfterBreak="0">
    <w:nsid w:val="6C5D71D4"/>
    <w:multiLevelType w:val="multilevel"/>
    <w:tmpl w:val="2EE69918"/>
    <w:lvl w:ilvl="0">
      <w:start w:val="1"/>
      <w:numFmt w:val="decimal"/>
      <w:pStyle w:val="Heading1"/>
      <w:lvlText w:val="%1."/>
      <w:lvlJc w:val="left"/>
      <w:pPr>
        <w:ind w:left="360" w:hanging="360"/>
      </w:pPr>
      <w:rPr>
        <w:rFonts w:hint="default"/>
        <w:b/>
        <w:i w:val="0"/>
        <w:color w:val="3865B0" w:themeColor="text1"/>
      </w:rPr>
    </w:lvl>
    <w:lvl w:ilvl="1">
      <w:start w:val="1"/>
      <w:numFmt w:val="decimal"/>
      <w:lvlText w:val="%1.%2"/>
      <w:lvlJc w:val="left"/>
      <w:pPr>
        <w:ind w:left="1191" w:hanging="737"/>
      </w:pPr>
      <w:rPr>
        <w:rFonts w:ascii="Arial" w:hAnsi="Arial" w:hint="default"/>
        <w:b/>
        <w:i w:val="0"/>
        <w:color w:val="3865B0" w:themeColor="text1"/>
      </w:rPr>
    </w:lvl>
    <w:lvl w:ilvl="2">
      <w:start w:val="1"/>
      <w:numFmt w:val="lowerLetter"/>
      <w:lvlText w:val="%1.%2%3"/>
      <w:lvlJc w:val="right"/>
      <w:pPr>
        <w:ind w:left="1928" w:hanging="170"/>
      </w:pPr>
      <w:rPr>
        <w:rFonts w:ascii="Arial" w:hAnsi="Arial" w:hint="default"/>
        <w:b/>
        <w:i w:val="0"/>
        <w:color w:val="3865B0" w:themeColor="text1"/>
      </w:rPr>
    </w:lvl>
    <w:lvl w:ilvl="3">
      <w:start w:val="1"/>
      <w:numFmt w:val="lowerRoman"/>
      <w:lvlText w:val="%1.%2%3.%4"/>
      <w:lvlJc w:val="left"/>
      <w:pPr>
        <w:ind w:left="2892" w:hanging="964"/>
      </w:pPr>
      <w:rPr>
        <w:rFonts w:ascii="Arial" w:hAnsi="Arial" w:hint="default"/>
        <w:b/>
        <w:i w:val="0"/>
        <w:color w:val="3865B0" w:themeColor="text1"/>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CC570C3"/>
    <w:multiLevelType w:val="multilevel"/>
    <w:tmpl w:val="30EA08BE"/>
    <w:name w:val="MT LN ListAlphaCaps"/>
    <w:lvl w:ilvl="0">
      <w:start w:val="1"/>
      <w:numFmt w:val="upperLetter"/>
      <w:pStyle w:val="MTListAlphaCaps"/>
      <w:lvlText w:val="(%1)"/>
      <w:lvlJc w:val="left"/>
      <w:pPr>
        <w:tabs>
          <w:tab w:val="num" w:pos="567"/>
        </w:tabs>
        <w:ind w:left="567" w:hanging="567"/>
      </w:pPr>
      <w:rPr>
        <w:rFonts w:ascii="Times New Roman" w:hAnsi="Times New Roman" w:cs="Times New Roman"/>
        <w:b w:val="0"/>
        <w:i w:val="0"/>
        <w:caps w:val="0"/>
        <w:strike w:val="0"/>
        <w:dstrike w:val="0"/>
        <w:vanish w:val="0"/>
        <w:color w:val="auto"/>
        <w:sz w:val="22"/>
        <w:u w:val="none"/>
        <w:vertAlign w:val="baseline"/>
      </w:rPr>
    </w:lvl>
    <w:lvl w:ilvl="1">
      <w:start w:val="1"/>
      <w:numFmt w:val="lowerRoman"/>
      <w:pStyle w:val="MTListAlphaCaps1"/>
      <w:lvlText w:val="(%2)"/>
      <w:lvlJc w:val="right"/>
      <w:pPr>
        <w:tabs>
          <w:tab w:val="num" w:pos="1134"/>
        </w:tabs>
        <w:ind w:left="1134" w:hanging="283"/>
      </w:pPr>
      <w:rPr>
        <w:rFonts w:ascii="Times New Roman" w:hAnsi="Times New Roman" w:cs="Times New Roman"/>
        <w:b w:val="0"/>
        <w:i w:val="0"/>
        <w:caps w:val="0"/>
        <w:strike w:val="0"/>
        <w:dstrike w:val="0"/>
        <w:vanish w:val="0"/>
        <w:color w:val="auto"/>
        <w:sz w:val="21"/>
        <w:u w:val="none"/>
        <w:vertAlign w:val="baseline"/>
      </w:rPr>
    </w:lvl>
    <w:lvl w:ilvl="2">
      <w:start w:val="1"/>
      <w:numFmt w:val="lowerLetter"/>
      <w:pStyle w:val="MTListAlphaCaps2"/>
      <w:lvlText w:val="(%3)"/>
      <w:lvlJc w:val="left"/>
      <w:pPr>
        <w:tabs>
          <w:tab w:val="num" w:pos="1701"/>
        </w:tabs>
        <w:ind w:left="1701" w:hanging="567"/>
      </w:pPr>
      <w:rPr>
        <w:rFonts w:ascii="Times New Roman" w:hAnsi="Times New Roman" w:cs="Times New Roman"/>
        <w:b w:val="0"/>
        <w:i w:val="0"/>
        <w:caps w:val="0"/>
        <w:strike w:val="0"/>
        <w:dstrike w:val="0"/>
        <w:vanish w:val="0"/>
        <w:color w:val="auto"/>
        <w:sz w:val="22"/>
        <w:u w:val="none"/>
        <w:vertAlign w:val="baseline"/>
      </w:rPr>
    </w:lvl>
    <w:lvl w:ilvl="3">
      <w:start w:val="1"/>
      <w:numFmt w:val="decimal"/>
      <w:pStyle w:val="MTListAlphaCaps3"/>
      <w:lvlText w:val="(%4)"/>
      <w:lvlJc w:val="left"/>
      <w:pPr>
        <w:tabs>
          <w:tab w:val="num" w:pos="2268"/>
        </w:tabs>
        <w:ind w:left="2268" w:hanging="567"/>
      </w:pPr>
      <w:rPr>
        <w:rFonts w:ascii="Times New Roman" w:hAnsi="Times New Roman" w:cs="Times New Roman"/>
        <w:b w:val="0"/>
        <w:i w:val="0"/>
        <w:caps w:val="0"/>
        <w:strike w:val="0"/>
        <w:dstrike w:val="0"/>
        <w:vanish w:val="0"/>
        <w:color w:val="auto"/>
        <w:sz w:val="21"/>
        <w:u w:val="none"/>
        <w:vertAlign w:val="baseline"/>
      </w:rPr>
    </w:lvl>
    <w:lvl w:ilvl="4">
      <w:start w:val="27"/>
      <w:numFmt w:val="lowerLetter"/>
      <w:pStyle w:val="MTListAlphaCaps4"/>
      <w:lvlText w:val="(%5)"/>
      <w:lvlJc w:val="left"/>
      <w:pPr>
        <w:tabs>
          <w:tab w:val="num" w:pos="2835"/>
        </w:tabs>
        <w:ind w:left="2835" w:hanging="567"/>
      </w:pPr>
      <w:rPr>
        <w:rFonts w:ascii="Times New Roman" w:hAnsi="Times New Roman" w:cs="Times New Roman"/>
        <w:b w:val="0"/>
        <w:i w:val="0"/>
        <w:caps w:val="0"/>
        <w:strike w:val="0"/>
        <w:dstrike w:val="0"/>
        <w:vanish w:val="0"/>
        <w:color w:val="auto"/>
        <w:sz w:val="21"/>
        <w:u w:val="none"/>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FBF0810"/>
    <w:multiLevelType w:val="hybridMultilevel"/>
    <w:tmpl w:val="810C1BBE"/>
    <w:lvl w:ilvl="0" w:tplc="A7446A98">
      <w:start w:val="1"/>
      <w:numFmt w:val="bullet"/>
      <w:pStyle w:val="Style2"/>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19"/>
  </w:num>
  <w:num w:numId="4">
    <w:abstractNumId w:val="10"/>
  </w:num>
  <w:num w:numId="5">
    <w:abstractNumId w:val="16"/>
  </w:num>
  <w:num w:numId="6">
    <w:abstractNumId w:val="2"/>
  </w:num>
  <w:num w:numId="7">
    <w:abstractNumId w:val="14"/>
  </w:num>
  <w:num w:numId="8">
    <w:abstractNumId w:val="18"/>
  </w:num>
  <w:num w:numId="9">
    <w:abstractNumId w:val="20"/>
  </w:num>
  <w:num w:numId="10">
    <w:abstractNumId w:val="9"/>
  </w:num>
  <w:num w:numId="11">
    <w:abstractNumId w:val="13"/>
  </w:num>
  <w:num w:numId="12">
    <w:abstractNumId w:val="7"/>
  </w:num>
  <w:num w:numId="13">
    <w:abstractNumId w:val="4"/>
  </w:num>
  <w:num w:numId="14">
    <w:abstractNumId w:val="3"/>
  </w:num>
  <w:num w:numId="15">
    <w:abstractNumId w:val="11"/>
  </w:num>
  <w:num w:numId="16">
    <w:abstractNumId w:val="1"/>
  </w:num>
  <w:num w:numId="17">
    <w:abstractNumId w:val="5"/>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Text w:val="%1.%2"/>
        <w:lvlJc w:val="left"/>
        <w:pPr>
          <w:tabs>
            <w:tab w:val="num" w:pos="851"/>
          </w:tabs>
          <w:ind w:left="851" w:hanging="851"/>
        </w:pPr>
        <w:rPr>
          <w:rFonts w:hint="default"/>
          <w:b w:val="0"/>
        </w:rPr>
      </w:lvl>
    </w:lvlOverride>
    <w:lvlOverride w:ilvl="2">
      <w:lvl w:ilvl="2">
        <w:start w:val="1"/>
        <w:numFmt w:val="decimal"/>
        <w:lvlText w:val="%1.%2.%3"/>
        <w:lvlJc w:val="left"/>
        <w:pPr>
          <w:tabs>
            <w:tab w:val="num" w:pos="851"/>
          </w:tabs>
          <w:ind w:left="851" w:hanging="851"/>
        </w:pPr>
        <w:rPr>
          <w:rFonts w:hint="default"/>
        </w:rPr>
      </w:lvl>
    </w:lvlOverride>
    <w:lvlOverride w:ilvl="3">
      <w:lvl w:ilvl="3">
        <w:start w:val="1"/>
        <w:numFmt w:val="lowerLetter"/>
        <w:lvlText w:val="(%4)"/>
        <w:lvlJc w:val="left"/>
        <w:pPr>
          <w:tabs>
            <w:tab w:val="num" w:pos="1701"/>
          </w:tabs>
          <w:ind w:left="1701" w:hanging="850"/>
        </w:pPr>
        <w:rPr>
          <w:rFonts w:hint="default"/>
        </w:rPr>
      </w:lvl>
    </w:lvlOverride>
    <w:lvlOverride w:ilvl="4">
      <w:lvl w:ilvl="4">
        <w:start w:val="1"/>
        <w:numFmt w:val="lowerRoman"/>
        <w:lvlText w:val="(%5)"/>
        <w:lvlJc w:val="left"/>
        <w:pPr>
          <w:tabs>
            <w:tab w:val="num" w:pos="2552"/>
          </w:tabs>
          <w:ind w:left="2552" w:hanging="851"/>
        </w:pPr>
        <w:rPr>
          <w:rFonts w:hint="default"/>
        </w:rPr>
      </w:lvl>
    </w:lvlOverride>
    <w:lvlOverride w:ilvl="5">
      <w:lvl w:ilvl="5">
        <w:start w:val="1"/>
        <w:numFmt w:val="decimal"/>
        <w:lvlText w:val="(%6)"/>
        <w:lvlJc w:val="left"/>
        <w:pPr>
          <w:tabs>
            <w:tab w:val="num" w:pos="3402"/>
          </w:tabs>
          <w:ind w:left="3402" w:hanging="850"/>
        </w:pPr>
        <w:rPr>
          <w:rFonts w:hint="default"/>
        </w:rPr>
      </w:lvl>
    </w:lvlOverride>
    <w:lvlOverride w:ilvl="6">
      <w:lvl w:ilvl="6">
        <w:start w:val="27"/>
        <w:numFmt w:val="lowerLetter"/>
        <w:lvlText w:val="(%7)"/>
        <w:lvlJc w:val="left"/>
        <w:pPr>
          <w:tabs>
            <w:tab w:val="num" w:pos="4253"/>
          </w:tabs>
          <w:ind w:left="4253" w:hanging="851"/>
        </w:pPr>
        <w:rPr>
          <w:rFonts w:hint="default"/>
        </w:rPr>
      </w:lvl>
    </w:lvlOverride>
    <w:lvlOverride w:ilvl="7">
      <w:lvl w:ilvl="7">
        <w:start w:val="1"/>
        <w:numFmt w:val="lowerLetter"/>
        <w:lvlText w:val="(%8)"/>
        <w:lvlJc w:val="left"/>
        <w:pPr>
          <w:tabs>
            <w:tab w:val="num" w:pos="5103"/>
          </w:tabs>
          <w:ind w:left="5103" w:hanging="850"/>
        </w:pPr>
        <w:rPr>
          <w:rFonts w:hint="default"/>
        </w:rPr>
      </w:lvl>
    </w:lvlOverride>
    <w:lvlOverride w:ilvl="8">
      <w:lvl w:ilvl="8">
        <w:start w:val="1"/>
        <w:numFmt w:val="lowerRoman"/>
        <w:lvlText w:val="(%9)"/>
        <w:lvlJc w:val="left"/>
        <w:pPr>
          <w:tabs>
            <w:tab w:val="num" w:pos="5954"/>
          </w:tabs>
          <w:ind w:left="5954" w:hanging="851"/>
        </w:pPr>
        <w:rPr>
          <w:rFonts w:hint="default"/>
        </w:rPr>
      </w:lvl>
    </w:lvlOverride>
  </w:num>
  <w:num w:numId="18">
    <w:abstractNumId w:val="6"/>
  </w:num>
  <w:num w:numId="19">
    <w:abstractNumId w:val="15"/>
  </w:num>
  <w:num w:numId="20">
    <w:abstractNumId w:val="8"/>
  </w:num>
  <w:num w:numId="21">
    <w:abstractNumId w:val="0"/>
  </w:num>
  <w:num w:numId="22">
    <w:abstractNumId w:val="12"/>
  </w:num>
  <w:num w:numId="23">
    <w:abstractNumId w:val="22"/>
  </w:num>
  <w:num w:numId="24">
    <w:abstractNumId w:val="17"/>
  </w:num>
  <w:num w:numId="25">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77"/>
    <w:rsid w:val="00002F9C"/>
    <w:rsid w:val="00003641"/>
    <w:rsid w:val="000110C9"/>
    <w:rsid w:val="00020FD0"/>
    <w:rsid w:val="00026C58"/>
    <w:rsid w:val="00026FD2"/>
    <w:rsid w:val="0002756C"/>
    <w:rsid w:val="00040384"/>
    <w:rsid w:val="000421CE"/>
    <w:rsid w:val="00042DB9"/>
    <w:rsid w:val="00047E07"/>
    <w:rsid w:val="00047F11"/>
    <w:rsid w:val="00053FF3"/>
    <w:rsid w:val="00056AD8"/>
    <w:rsid w:val="0008306D"/>
    <w:rsid w:val="000A2175"/>
    <w:rsid w:val="000B0430"/>
    <w:rsid w:val="000B20CC"/>
    <w:rsid w:val="000C2BD7"/>
    <w:rsid w:val="000C3E5E"/>
    <w:rsid w:val="000E076F"/>
    <w:rsid w:val="000E109F"/>
    <w:rsid w:val="000F2693"/>
    <w:rsid w:val="001004AF"/>
    <w:rsid w:val="00104FE1"/>
    <w:rsid w:val="0011570A"/>
    <w:rsid w:val="00131E2E"/>
    <w:rsid w:val="00131F25"/>
    <w:rsid w:val="00144110"/>
    <w:rsid w:val="001458B0"/>
    <w:rsid w:val="00146A0C"/>
    <w:rsid w:val="0015598D"/>
    <w:rsid w:val="0017193C"/>
    <w:rsid w:val="001A0692"/>
    <w:rsid w:val="001B118E"/>
    <w:rsid w:val="001B7DE4"/>
    <w:rsid w:val="001C232D"/>
    <w:rsid w:val="001C7FC0"/>
    <w:rsid w:val="001F05B7"/>
    <w:rsid w:val="00201496"/>
    <w:rsid w:val="00203D30"/>
    <w:rsid w:val="002048F2"/>
    <w:rsid w:val="00206C2A"/>
    <w:rsid w:val="00215ED1"/>
    <w:rsid w:val="00217A8E"/>
    <w:rsid w:val="00222B99"/>
    <w:rsid w:val="00260C01"/>
    <w:rsid w:val="00265286"/>
    <w:rsid w:val="0029252B"/>
    <w:rsid w:val="00296B50"/>
    <w:rsid w:val="002974CA"/>
    <w:rsid w:val="002B0F1C"/>
    <w:rsid w:val="002D65F7"/>
    <w:rsid w:val="002E1AB3"/>
    <w:rsid w:val="002E24D2"/>
    <w:rsid w:val="00310836"/>
    <w:rsid w:val="00326573"/>
    <w:rsid w:val="003303A0"/>
    <w:rsid w:val="003352F5"/>
    <w:rsid w:val="003613DD"/>
    <w:rsid w:val="003660FC"/>
    <w:rsid w:val="00367415"/>
    <w:rsid w:val="0037329F"/>
    <w:rsid w:val="0037457B"/>
    <w:rsid w:val="003762EC"/>
    <w:rsid w:val="00377345"/>
    <w:rsid w:val="00395067"/>
    <w:rsid w:val="003A5550"/>
    <w:rsid w:val="003B2E5E"/>
    <w:rsid w:val="003C0077"/>
    <w:rsid w:val="003C1426"/>
    <w:rsid w:val="003D0642"/>
    <w:rsid w:val="003D600C"/>
    <w:rsid w:val="003D699A"/>
    <w:rsid w:val="003E2CFA"/>
    <w:rsid w:val="003F0D3D"/>
    <w:rsid w:val="004035B7"/>
    <w:rsid w:val="00403FDE"/>
    <w:rsid w:val="0041524B"/>
    <w:rsid w:val="00421E5D"/>
    <w:rsid w:val="004224AF"/>
    <w:rsid w:val="00431DBB"/>
    <w:rsid w:val="00444666"/>
    <w:rsid w:val="00463908"/>
    <w:rsid w:val="00465162"/>
    <w:rsid w:val="00467F49"/>
    <w:rsid w:val="004853C9"/>
    <w:rsid w:val="00486B4D"/>
    <w:rsid w:val="004924A8"/>
    <w:rsid w:val="00497CCC"/>
    <w:rsid w:val="004B3BE9"/>
    <w:rsid w:val="004C2D91"/>
    <w:rsid w:val="004D1FE3"/>
    <w:rsid w:val="004E2CDF"/>
    <w:rsid w:val="004F4126"/>
    <w:rsid w:val="004F6C1E"/>
    <w:rsid w:val="0050080B"/>
    <w:rsid w:val="0050326C"/>
    <w:rsid w:val="00503CC2"/>
    <w:rsid w:val="00507FE3"/>
    <w:rsid w:val="005160CC"/>
    <w:rsid w:val="005179AD"/>
    <w:rsid w:val="00533711"/>
    <w:rsid w:val="00534414"/>
    <w:rsid w:val="00535F2F"/>
    <w:rsid w:val="00554A6A"/>
    <w:rsid w:val="00577E3B"/>
    <w:rsid w:val="0059161B"/>
    <w:rsid w:val="0059612D"/>
    <w:rsid w:val="005A014C"/>
    <w:rsid w:val="005A435C"/>
    <w:rsid w:val="005B259F"/>
    <w:rsid w:val="005B320E"/>
    <w:rsid w:val="005B57C0"/>
    <w:rsid w:val="005C0E5A"/>
    <w:rsid w:val="005D742D"/>
    <w:rsid w:val="005E73B5"/>
    <w:rsid w:val="005F2472"/>
    <w:rsid w:val="005F355F"/>
    <w:rsid w:val="005F3716"/>
    <w:rsid w:val="005F3EDA"/>
    <w:rsid w:val="005F747E"/>
    <w:rsid w:val="006001E1"/>
    <w:rsid w:val="00605828"/>
    <w:rsid w:val="00611D44"/>
    <w:rsid w:val="006122CD"/>
    <w:rsid w:val="006244DE"/>
    <w:rsid w:val="006464BE"/>
    <w:rsid w:val="006554BA"/>
    <w:rsid w:val="006647AB"/>
    <w:rsid w:val="00664DFE"/>
    <w:rsid w:val="006743ED"/>
    <w:rsid w:val="006825FB"/>
    <w:rsid w:val="00687ECF"/>
    <w:rsid w:val="00693D20"/>
    <w:rsid w:val="006962AA"/>
    <w:rsid w:val="006A0947"/>
    <w:rsid w:val="006A3DC3"/>
    <w:rsid w:val="006B635A"/>
    <w:rsid w:val="006C6955"/>
    <w:rsid w:val="006D10F5"/>
    <w:rsid w:val="006D266F"/>
    <w:rsid w:val="006D6E30"/>
    <w:rsid w:val="006E47FB"/>
    <w:rsid w:val="006F2AC7"/>
    <w:rsid w:val="00702B61"/>
    <w:rsid w:val="00707716"/>
    <w:rsid w:val="0074577C"/>
    <w:rsid w:val="007458F0"/>
    <w:rsid w:val="00764EF2"/>
    <w:rsid w:val="007772D4"/>
    <w:rsid w:val="00782015"/>
    <w:rsid w:val="00783169"/>
    <w:rsid w:val="007928A3"/>
    <w:rsid w:val="007951CA"/>
    <w:rsid w:val="007A3873"/>
    <w:rsid w:val="007A3D5F"/>
    <w:rsid w:val="007A4C05"/>
    <w:rsid w:val="007A64BD"/>
    <w:rsid w:val="007B292C"/>
    <w:rsid w:val="007D6494"/>
    <w:rsid w:val="007E1CFD"/>
    <w:rsid w:val="007E6B1D"/>
    <w:rsid w:val="007F551A"/>
    <w:rsid w:val="007F5C85"/>
    <w:rsid w:val="00804CB2"/>
    <w:rsid w:val="00814C40"/>
    <w:rsid w:val="00816F7A"/>
    <w:rsid w:val="00817B8D"/>
    <w:rsid w:val="00822C8B"/>
    <w:rsid w:val="0083078B"/>
    <w:rsid w:val="0083331A"/>
    <w:rsid w:val="00843D3C"/>
    <w:rsid w:val="00845A27"/>
    <w:rsid w:val="0084682C"/>
    <w:rsid w:val="00852E8A"/>
    <w:rsid w:val="00857AC3"/>
    <w:rsid w:val="00862B47"/>
    <w:rsid w:val="00862C04"/>
    <w:rsid w:val="00867C41"/>
    <w:rsid w:val="0087257B"/>
    <w:rsid w:val="00880E2F"/>
    <w:rsid w:val="008878E2"/>
    <w:rsid w:val="00894425"/>
    <w:rsid w:val="008A3503"/>
    <w:rsid w:val="008B096C"/>
    <w:rsid w:val="008B313E"/>
    <w:rsid w:val="008D294D"/>
    <w:rsid w:val="008D3BEA"/>
    <w:rsid w:val="008F37FF"/>
    <w:rsid w:val="008F5F29"/>
    <w:rsid w:val="008F7BAA"/>
    <w:rsid w:val="0090483C"/>
    <w:rsid w:val="00915A60"/>
    <w:rsid w:val="009514D6"/>
    <w:rsid w:val="00957A3C"/>
    <w:rsid w:val="00966099"/>
    <w:rsid w:val="00974DE6"/>
    <w:rsid w:val="0098574C"/>
    <w:rsid w:val="00991C7B"/>
    <w:rsid w:val="00994331"/>
    <w:rsid w:val="00997842"/>
    <w:rsid w:val="009A7C1C"/>
    <w:rsid w:val="009B6D84"/>
    <w:rsid w:val="009C69F1"/>
    <w:rsid w:val="009C78BC"/>
    <w:rsid w:val="009D1E23"/>
    <w:rsid w:val="009D4593"/>
    <w:rsid w:val="009E0120"/>
    <w:rsid w:val="009E7FB8"/>
    <w:rsid w:val="00A0255E"/>
    <w:rsid w:val="00A10EE2"/>
    <w:rsid w:val="00A12543"/>
    <w:rsid w:val="00A13408"/>
    <w:rsid w:val="00A160BB"/>
    <w:rsid w:val="00A177BC"/>
    <w:rsid w:val="00A30E59"/>
    <w:rsid w:val="00A31909"/>
    <w:rsid w:val="00A336E9"/>
    <w:rsid w:val="00A352A7"/>
    <w:rsid w:val="00A3559B"/>
    <w:rsid w:val="00A4675C"/>
    <w:rsid w:val="00A5193B"/>
    <w:rsid w:val="00A563E7"/>
    <w:rsid w:val="00A702F7"/>
    <w:rsid w:val="00A77446"/>
    <w:rsid w:val="00A86CFA"/>
    <w:rsid w:val="00A92628"/>
    <w:rsid w:val="00AA0064"/>
    <w:rsid w:val="00AA0437"/>
    <w:rsid w:val="00AA089B"/>
    <w:rsid w:val="00AA24DB"/>
    <w:rsid w:val="00AA774A"/>
    <w:rsid w:val="00AB02DC"/>
    <w:rsid w:val="00AB17DE"/>
    <w:rsid w:val="00AC2253"/>
    <w:rsid w:val="00AC3F43"/>
    <w:rsid w:val="00AD0B91"/>
    <w:rsid w:val="00AD27B8"/>
    <w:rsid w:val="00AE4D68"/>
    <w:rsid w:val="00AF47E6"/>
    <w:rsid w:val="00AF5721"/>
    <w:rsid w:val="00B01D9A"/>
    <w:rsid w:val="00B07E91"/>
    <w:rsid w:val="00B23DE4"/>
    <w:rsid w:val="00B37DF7"/>
    <w:rsid w:val="00B447F3"/>
    <w:rsid w:val="00B478D7"/>
    <w:rsid w:val="00B521EA"/>
    <w:rsid w:val="00B524F2"/>
    <w:rsid w:val="00B56EAC"/>
    <w:rsid w:val="00B64576"/>
    <w:rsid w:val="00B64867"/>
    <w:rsid w:val="00B710C4"/>
    <w:rsid w:val="00B71344"/>
    <w:rsid w:val="00B8011A"/>
    <w:rsid w:val="00B81061"/>
    <w:rsid w:val="00B93E7C"/>
    <w:rsid w:val="00BA1BD5"/>
    <w:rsid w:val="00BA2182"/>
    <w:rsid w:val="00BA55DD"/>
    <w:rsid w:val="00BA6D99"/>
    <w:rsid w:val="00BB75F5"/>
    <w:rsid w:val="00BC6519"/>
    <w:rsid w:val="00BD55A9"/>
    <w:rsid w:val="00BF03C2"/>
    <w:rsid w:val="00BF0691"/>
    <w:rsid w:val="00BF2085"/>
    <w:rsid w:val="00C03C29"/>
    <w:rsid w:val="00C04827"/>
    <w:rsid w:val="00C05584"/>
    <w:rsid w:val="00C15E11"/>
    <w:rsid w:val="00C2189C"/>
    <w:rsid w:val="00C234AC"/>
    <w:rsid w:val="00C30C7D"/>
    <w:rsid w:val="00C32A48"/>
    <w:rsid w:val="00C32F44"/>
    <w:rsid w:val="00C43207"/>
    <w:rsid w:val="00C46E91"/>
    <w:rsid w:val="00C51842"/>
    <w:rsid w:val="00C756E3"/>
    <w:rsid w:val="00C915FE"/>
    <w:rsid w:val="00C97629"/>
    <w:rsid w:val="00CA3C3B"/>
    <w:rsid w:val="00CB0187"/>
    <w:rsid w:val="00CB1964"/>
    <w:rsid w:val="00CC69F2"/>
    <w:rsid w:val="00CD3D31"/>
    <w:rsid w:val="00CD538F"/>
    <w:rsid w:val="00CD6BC2"/>
    <w:rsid w:val="00CE7FA8"/>
    <w:rsid w:val="00CF7AD7"/>
    <w:rsid w:val="00D002C2"/>
    <w:rsid w:val="00D20F4B"/>
    <w:rsid w:val="00D220AA"/>
    <w:rsid w:val="00D225ED"/>
    <w:rsid w:val="00D35710"/>
    <w:rsid w:val="00D51390"/>
    <w:rsid w:val="00D56DB6"/>
    <w:rsid w:val="00D81C62"/>
    <w:rsid w:val="00D83162"/>
    <w:rsid w:val="00D93823"/>
    <w:rsid w:val="00D94220"/>
    <w:rsid w:val="00DA4BEF"/>
    <w:rsid w:val="00DA5CC4"/>
    <w:rsid w:val="00DB44DD"/>
    <w:rsid w:val="00DC5F95"/>
    <w:rsid w:val="00DD4F91"/>
    <w:rsid w:val="00DE19AF"/>
    <w:rsid w:val="00DE2909"/>
    <w:rsid w:val="00DE2A30"/>
    <w:rsid w:val="00E13D31"/>
    <w:rsid w:val="00E33F32"/>
    <w:rsid w:val="00E433A8"/>
    <w:rsid w:val="00E624D8"/>
    <w:rsid w:val="00E719A2"/>
    <w:rsid w:val="00E84937"/>
    <w:rsid w:val="00E8585B"/>
    <w:rsid w:val="00E866D6"/>
    <w:rsid w:val="00EA1D77"/>
    <w:rsid w:val="00EA2076"/>
    <w:rsid w:val="00EB1606"/>
    <w:rsid w:val="00EB5A5D"/>
    <w:rsid w:val="00EB688C"/>
    <w:rsid w:val="00EC2318"/>
    <w:rsid w:val="00ED49C0"/>
    <w:rsid w:val="00ED4BBA"/>
    <w:rsid w:val="00EF3BCA"/>
    <w:rsid w:val="00EF51C0"/>
    <w:rsid w:val="00F00B72"/>
    <w:rsid w:val="00F01AFE"/>
    <w:rsid w:val="00F02DAF"/>
    <w:rsid w:val="00F0778C"/>
    <w:rsid w:val="00F119FF"/>
    <w:rsid w:val="00F14D7E"/>
    <w:rsid w:val="00F2120C"/>
    <w:rsid w:val="00F213F3"/>
    <w:rsid w:val="00F2651C"/>
    <w:rsid w:val="00F57388"/>
    <w:rsid w:val="00F6215C"/>
    <w:rsid w:val="00F734CD"/>
    <w:rsid w:val="00F80084"/>
    <w:rsid w:val="00F81665"/>
    <w:rsid w:val="00F9020C"/>
    <w:rsid w:val="00F93EC1"/>
    <w:rsid w:val="00FA4F05"/>
    <w:rsid w:val="00FA73D0"/>
    <w:rsid w:val="00FB77B5"/>
    <w:rsid w:val="00FC01BC"/>
    <w:rsid w:val="00FC119F"/>
    <w:rsid w:val="00FC23EB"/>
    <w:rsid w:val="00FC5ABE"/>
    <w:rsid w:val="00FD1B92"/>
    <w:rsid w:val="00FD3499"/>
    <w:rsid w:val="00FD5ECC"/>
    <w:rsid w:val="00FF10BE"/>
    <w:rsid w:val="103D7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68CFF"/>
  <w15:chartTrackingRefBased/>
  <w15:docId w15:val="{73AC26E2-D12C-42CF-93ED-BB71FEF8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color w:val="171717" w:themeColor="background2" w:themeShade="1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semiHidden="1" w:uiPriority="0" w:unhideWhenUsed="1"/>
    <w:lsdException w:name="List Number" w:semiHidden="1" w:uiPriority="7" w:unhideWhenUsed="1"/>
    <w:lsdException w:name="List 2" w:semiHidden="1" w:uiPriority="5" w:unhideWhenUsed="1" w:qFormat="1"/>
    <w:lsdException w:name="List 3" w:semiHidden="1" w:uiPriority="5" w:unhideWhenUsed="1"/>
    <w:lsdException w:name="List 4" w:semiHidden="1" w:uiPriority="5" w:unhideWhenUsed="1"/>
    <w:lsdException w:name="List 5" w:semiHidden="1" w:uiPriority="5"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iPriority="7"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8" w:unhideWhenUsed="1" w:qFormat="1"/>
    <w:lsdException w:name="List Continue 2" w:semiHidden="1" w:uiPriority="8" w:unhideWhenUsed="1" w:qFormat="1"/>
    <w:lsdException w:name="List Continue 3" w:semiHidden="1" w:uiPriority="8" w:unhideWhenUsed="1"/>
    <w:lsdException w:name="List Continue 4" w:semiHidden="1" w:uiPriority="8" w:unhideWhenUsed="1"/>
    <w:lsdException w:name="List Continue 5" w:semiHidden="1" w:uiPriority="8"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nhideWhenUsed="1"/>
    <w:lsdException w:name="Body Text 3" w:semiHidden="1" w:uiPriority="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C01"/>
    <w:pPr>
      <w:spacing w:after="0" w:line="240" w:lineRule="auto"/>
    </w:pPr>
    <w:rPr>
      <w:rFonts w:eastAsiaTheme="minorEastAsia"/>
    </w:rPr>
  </w:style>
  <w:style w:type="paragraph" w:styleId="Heading1">
    <w:name w:val="heading 1"/>
    <w:basedOn w:val="Normal"/>
    <w:next w:val="Normal"/>
    <w:link w:val="Heading1Char"/>
    <w:autoRedefine/>
    <w:uiPriority w:val="4"/>
    <w:qFormat/>
    <w:rsid w:val="00A336E9"/>
    <w:pPr>
      <w:keepNext/>
      <w:keepLines/>
      <w:numPr>
        <w:numId w:val="2"/>
      </w:numPr>
      <w:spacing w:before="240"/>
      <w:outlineLvl w:val="0"/>
    </w:pPr>
    <w:rPr>
      <w:rFonts w:eastAsiaTheme="majorEastAsia" w:cstheme="majorBidi"/>
      <w:b/>
      <w:color w:val="3865B0" w:themeColor="text1"/>
      <w:sz w:val="28"/>
      <w:szCs w:val="28"/>
    </w:rPr>
  </w:style>
  <w:style w:type="paragraph" w:styleId="Heading2">
    <w:name w:val="heading 2"/>
    <w:basedOn w:val="Normal"/>
    <w:next w:val="Normal"/>
    <w:link w:val="Heading2Char"/>
    <w:uiPriority w:val="4"/>
    <w:unhideWhenUsed/>
    <w:qFormat/>
    <w:rsid w:val="00A30E59"/>
    <w:pPr>
      <w:keepNext/>
      <w:keepLines/>
      <w:numPr>
        <w:numId w:val="3"/>
      </w:numPr>
      <w:spacing w:before="40"/>
      <w:outlineLvl w:val="1"/>
    </w:pPr>
    <w:rPr>
      <w:rFonts w:eastAsiaTheme="majorEastAsia" w:cstheme="majorBidi"/>
      <w:b/>
      <w:color w:val="0D1013" w:themeColor="accent1" w:themeShade="1A"/>
      <w:szCs w:val="26"/>
      <w:lang w:eastAsia="en-GB"/>
    </w:rPr>
  </w:style>
  <w:style w:type="paragraph" w:styleId="Heading3">
    <w:name w:val="heading 3"/>
    <w:aliases w:val="Header 3"/>
    <w:basedOn w:val="Normal"/>
    <w:next w:val="Normal"/>
    <w:link w:val="Heading3Char"/>
    <w:uiPriority w:val="4"/>
    <w:unhideWhenUsed/>
    <w:qFormat/>
    <w:rsid w:val="00D56DB6"/>
    <w:pPr>
      <w:keepNext/>
      <w:keepLines/>
      <w:spacing w:before="40"/>
      <w:outlineLvl w:val="2"/>
    </w:pPr>
    <w:rPr>
      <w:rFonts w:eastAsiaTheme="majorEastAsia" w:cstheme="majorBidi"/>
      <w:b/>
      <w:color w:val="3865B0" w:themeColor="text1"/>
      <w:sz w:val="24"/>
      <w:szCs w:val="24"/>
    </w:rPr>
  </w:style>
  <w:style w:type="paragraph" w:styleId="Heading4">
    <w:name w:val="heading 4"/>
    <w:basedOn w:val="Normal"/>
    <w:next w:val="Normal"/>
    <w:link w:val="Heading4Char"/>
    <w:uiPriority w:val="4"/>
    <w:unhideWhenUsed/>
    <w:qFormat/>
    <w:rsid w:val="00A352A7"/>
    <w:pPr>
      <w:keepNext/>
      <w:keepLines/>
      <w:spacing w:before="40"/>
      <w:outlineLvl w:val="3"/>
    </w:pPr>
    <w:rPr>
      <w:rFonts w:asciiTheme="majorHAnsi" w:eastAsiaTheme="majorEastAsia" w:hAnsiTheme="majorHAnsi" w:cstheme="majorBidi"/>
      <w:i/>
      <w:iCs/>
      <w:color w:val="617690" w:themeColor="accent1" w:themeShade="BF"/>
    </w:rPr>
  </w:style>
  <w:style w:type="paragraph" w:styleId="Heading5">
    <w:name w:val="heading 5"/>
    <w:basedOn w:val="Normal"/>
    <w:next w:val="Normal"/>
    <w:link w:val="Heading5Char1"/>
    <w:uiPriority w:val="9"/>
    <w:semiHidden/>
    <w:unhideWhenUsed/>
    <w:qFormat/>
    <w:rsid w:val="00A352A7"/>
    <w:pPr>
      <w:keepNext/>
      <w:keepLines/>
      <w:spacing w:before="40"/>
      <w:outlineLvl w:val="4"/>
    </w:pPr>
    <w:rPr>
      <w:rFonts w:asciiTheme="majorHAnsi" w:eastAsiaTheme="majorEastAsia" w:hAnsiTheme="majorHAnsi" w:cstheme="majorBidi"/>
      <w:color w:val="617690" w:themeColor="accent1" w:themeShade="BF"/>
    </w:rPr>
  </w:style>
  <w:style w:type="paragraph" w:styleId="Heading6">
    <w:name w:val="heading 6"/>
    <w:basedOn w:val="Normal"/>
    <w:next w:val="Normal"/>
    <w:link w:val="Heading6Char1"/>
    <w:uiPriority w:val="9"/>
    <w:semiHidden/>
    <w:unhideWhenUsed/>
    <w:qFormat/>
    <w:rsid w:val="00A352A7"/>
    <w:pPr>
      <w:keepNext/>
      <w:keepLines/>
      <w:spacing w:before="40"/>
      <w:outlineLvl w:val="5"/>
    </w:pPr>
    <w:rPr>
      <w:rFonts w:asciiTheme="majorHAnsi" w:eastAsiaTheme="majorEastAsia" w:hAnsiTheme="majorHAnsi" w:cstheme="majorBidi"/>
      <w:color w:val="404F60" w:themeColor="accent1" w:themeShade="7F"/>
    </w:rPr>
  </w:style>
  <w:style w:type="paragraph" w:styleId="Heading7">
    <w:name w:val="heading 7"/>
    <w:basedOn w:val="Normal"/>
    <w:next w:val="Normal"/>
    <w:link w:val="Heading7Char1"/>
    <w:uiPriority w:val="9"/>
    <w:semiHidden/>
    <w:unhideWhenUsed/>
    <w:qFormat/>
    <w:rsid w:val="00A352A7"/>
    <w:pPr>
      <w:keepNext/>
      <w:keepLines/>
      <w:spacing w:before="40"/>
      <w:outlineLvl w:val="6"/>
    </w:pPr>
    <w:rPr>
      <w:rFonts w:asciiTheme="majorHAnsi" w:eastAsiaTheme="majorEastAsia" w:hAnsiTheme="majorHAnsi" w:cstheme="majorBidi"/>
      <w:i/>
      <w:iCs/>
      <w:color w:val="404F60" w:themeColor="accent1" w:themeShade="7F"/>
    </w:rPr>
  </w:style>
  <w:style w:type="paragraph" w:styleId="Heading8">
    <w:name w:val="heading 8"/>
    <w:basedOn w:val="Normal"/>
    <w:next w:val="Normal"/>
    <w:link w:val="Heading8Char1"/>
    <w:uiPriority w:val="9"/>
    <w:semiHidden/>
    <w:unhideWhenUsed/>
    <w:qFormat/>
    <w:rsid w:val="00A352A7"/>
    <w:pPr>
      <w:keepNext/>
      <w:keepLines/>
      <w:spacing w:before="40"/>
      <w:outlineLvl w:val="7"/>
    </w:pPr>
    <w:rPr>
      <w:rFonts w:asciiTheme="majorHAnsi" w:eastAsiaTheme="majorEastAsia" w:hAnsiTheme="majorHAnsi" w:cstheme="majorBidi"/>
      <w:color w:val="4C79C6" w:themeColor="text1" w:themeTint="D8"/>
      <w:sz w:val="21"/>
      <w:szCs w:val="21"/>
    </w:rPr>
  </w:style>
  <w:style w:type="paragraph" w:styleId="Heading9">
    <w:name w:val="heading 9"/>
    <w:basedOn w:val="Normal"/>
    <w:next w:val="Normal"/>
    <w:link w:val="Heading9Char1"/>
    <w:uiPriority w:val="9"/>
    <w:semiHidden/>
    <w:unhideWhenUsed/>
    <w:qFormat/>
    <w:rsid w:val="00A352A7"/>
    <w:pPr>
      <w:keepNext/>
      <w:keepLines/>
      <w:spacing w:before="40"/>
      <w:outlineLvl w:val="8"/>
    </w:pPr>
    <w:rPr>
      <w:rFonts w:asciiTheme="majorHAnsi" w:eastAsiaTheme="majorEastAsia" w:hAnsiTheme="majorHAnsi" w:cstheme="majorBidi"/>
      <w:i/>
      <w:iCs/>
      <w:color w:val="4C79C6"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numbered,Paragraphe de liste1,Bulletr List Paragraph,列出段落,列出段落1,Parágrafo da Lista1,リスト段落1,List Paragraph2,List Paragraph21,List Paragraph11,Listeafsnit1,Párrafo de lista1,Plan,Bullet list,Foot,Text"/>
    <w:basedOn w:val="Normal"/>
    <w:link w:val="ListParagraphChar"/>
    <w:uiPriority w:val="34"/>
    <w:qFormat/>
    <w:rsid w:val="00D56DB6"/>
    <w:rPr>
      <w:rFonts w:cs="Calibri"/>
    </w:rPr>
  </w:style>
  <w:style w:type="character" w:styleId="CommentReference">
    <w:name w:val="annotation reference"/>
    <w:basedOn w:val="DefaultParagraphFont"/>
    <w:uiPriority w:val="99"/>
    <w:semiHidden/>
    <w:unhideWhenUsed/>
    <w:rsid w:val="00707716"/>
    <w:rPr>
      <w:rFonts w:ascii="Arial" w:hAnsi="Arial"/>
      <w:sz w:val="16"/>
      <w:szCs w:val="16"/>
    </w:rPr>
  </w:style>
  <w:style w:type="paragraph" w:styleId="CommentText">
    <w:name w:val="annotation text"/>
    <w:basedOn w:val="Normal"/>
    <w:link w:val="CommentTextChar"/>
    <w:uiPriority w:val="99"/>
    <w:unhideWhenUsed/>
    <w:rsid w:val="00707716"/>
  </w:style>
  <w:style w:type="character" w:customStyle="1" w:styleId="CommentTextChar">
    <w:name w:val="Comment Text Char"/>
    <w:basedOn w:val="DefaultParagraphFont"/>
    <w:link w:val="CommentText"/>
    <w:uiPriority w:val="99"/>
    <w:rsid w:val="0070771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7716"/>
    <w:rPr>
      <w:b/>
      <w:bCs/>
    </w:rPr>
  </w:style>
  <w:style w:type="character" w:customStyle="1" w:styleId="CommentSubjectChar">
    <w:name w:val="Comment Subject Char"/>
    <w:basedOn w:val="CommentTextChar"/>
    <w:link w:val="CommentSubject"/>
    <w:uiPriority w:val="99"/>
    <w:semiHidden/>
    <w:rsid w:val="00707716"/>
    <w:rPr>
      <w:rFonts w:ascii="Arial" w:hAnsi="Arial"/>
      <w:b/>
      <w:bCs/>
      <w:sz w:val="20"/>
      <w:szCs w:val="20"/>
    </w:rPr>
  </w:style>
  <w:style w:type="paragraph" w:styleId="BalloonText">
    <w:name w:val="Balloon Text"/>
    <w:basedOn w:val="Normal"/>
    <w:link w:val="BalloonTextChar"/>
    <w:uiPriority w:val="99"/>
    <w:semiHidden/>
    <w:unhideWhenUsed/>
    <w:rsid w:val="007077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716"/>
    <w:rPr>
      <w:rFonts w:ascii="Segoe UI" w:hAnsi="Segoe UI" w:cs="Segoe UI"/>
      <w:sz w:val="18"/>
      <w:szCs w:val="18"/>
    </w:rPr>
  </w:style>
  <w:style w:type="character" w:customStyle="1" w:styleId="Heading3Char">
    <w:name w:val="Heading 3 Char"/>
    <w:aliases w:val="Header 3 Char"/>
    <w:basedOn w:val="DefaultParagraphFont"/>
    <w:link w:val="Heading3"/>
    <w:uiPriority w:val="4"/>
    <w:rsid w:val="00D56DB6"/>
    <w:rPr>
      <w:rFonts w:ascii="Arial" w:eastAsiaTheme="majorEastAsia" w:hAnsi="Arial" w:cstheme="majorBidi"/>
      <w:b/>
      <w:color w:val="3865B0" w:themeColor="text1"/>
      <w:sz w:val="24"/>
      <w:szCs w:val="24"/>
      <w:lang w:eastAsia="en-GB"/>
    </w:rPr>
  </w:style>
  <w:style w:type="paragraph" w:styleId="NormalWeb">
    <w:name w:val="Normal (Web)"/>
    <w:basedOn w:val="Normal"/>
    <w:uiPriority w:val="99"/>
    <w:semiHidden/>
    <w:unhideWhenUsed/>
    <w:rsid w:val="00BB75F5"/>
    <w:pPr>
      <w:spacing w:before="100" w:beforeAutospacing="1" w:after="100" w:afterAutospacing="1"/>
    </w:pPr>
  </w:style>
  <w:style w:type="character" w:styleId="Hyperlink">
    <w:name w:val="Hyperlink"/>
    <w:basedOn w:val="DefaultParagraphFont"/>
    <w:uiPriority w:val="99"/>
    <w:unhideWhenUsed/>
    <w:rsid w:val="0059612D"/>
    <w:rPr>
      <w:rFonts w:ascii="Arial" w:hAnsi="Arial"/>
      <w:color w:val="3865B0" w:themeColor="text1"/>
      <w:u w:val="single"/>
    </w:rPr>
  </w:style>
  <w:style w:type="paragraph" w:styleId="EndnoteText">
    <w:name w:val="endnote text"/>
    <w:basedOn w:val="Normal"/>
    <w:link w:val="EndnoteTextChar"/>
    <w:uiPriority w:val="99"/>
    <w:semiHidden/>
    <w:unhideWhenUsed/>
    <w:rsid w:val="00BF2085"/>
  </w:style>
  <w:style w:type="character" w:customStyle="1" w:styleId="EndnoteTextChar">
    <w:name w:val="Endnote Text Char"/>
    <w:basedOn w:val="DefaultParagraphFont"/>
    <w:link w:val="EndnoteText"/>
    <w:uiPriority w:val="99"/>
    <w:semiHidden/>
    <w:rsid w:val="00BF2085"/>
    <w:rPr>
      <w:rFonts w:ascii="Arial" w:hAnsi="Arial"/>
      <w:sz w:val="20"/>
      <w:szCs w:val="20"/>
    </w:rPr>
  </w:style>
  <w:style w:type="character" w:styleId="EndnoteReference">
    <w:name w:val="endnote reference"/>
    <w:basedOn w:val="DefaultParagraphFont"/>
    <w:uiPriority w:val="99"/>
    <w:semiHidden/>
    <w:unhideWhenUsed/>
    <w:rsid w:val="00BF2085"/>
    <w:rPr>
      <w:rFonts w:ascii="Arial" w:hAnsi="Arial"/>
      <w:vertAlign w:val="superscript"/>
    </w:rPr>
  </w:style>
  <w:style w:type="character" w:customStyle="1" w:styleId="ListParagraphChar">
    <w:name w:val="List Paragraph Char"/>
    <w:aliases w:val="Bullet List Char,FooterText Char,List Paragraph1 Char,numbered Char,Paragraphe de liste1 Char,Bulletr List Paragraph Char,列出段落 Char,列出段落1 Char,Parágrafo da Lista1 Char,リスト段落1 Char,List Paragraph2 Char,List Paragraph21 Char,Plan Char"/>
    <w:basedOn w:val="DefaultParagraphFont"/>
    <w:link w:val="ListParagraph"/>
    <w:uiPriority w:val="34"/>
    <w:locked/>
    <w:rsid w:val="00D56DB6"/>
    <w:rPr>
      <w:rFonts w:ascii="Arial" w:eastAsia="Times New Roman" w:hAnsi="Arial" w:cs="Calibri"/>
      <w:color w:val="171717" w:themeColor="background2" w:themeShade="1A"/>
      <w:szCs w:val="20"/>
      <w:lang w:eastAsia="en-GB"/>
    </w:rPr>
  </w:style>
  <w:style w:type="table" w:styleId="TableGrid">
    <w:name w:val="Table Grid"/>
    <w:basedOn w:val="TableNormal"/>
    <w:uiPriority w:val="39"/>
    <w:rsid w:val="00144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B524F2"/>
    <w:pPr>
      <w:spacing w:before="40" w:after="200"/>
    </w:pPr>
    <w:rPr>
      <w:i/>
      <w:iCs/>
      <w:color w:val="B04782" w:themeColor="accent2"/>
      <w:sz w:val="18"/>
      <w:szCs w:val="18"/>
    </w:rPr>
  </w:style>
  <w:style w:type="paragraph" w:customStyle="1" w:styleId="Numbers">
    <w:name w:val="Numbers"/>
    <w:basedOn w:val="ListParagraph"/>
    <w:link w:val="NumbersChar"/>
    <w:rsid w:val="003762EC"/>
    <w:pPr>
      <w:numPr>
        <w:numId w:val="9"/>
      </w:numPr>
      <w:spacing w:after="120"/>
    </w:pPr>
    <w:rPr>
      <w:szCs w:val="20"/>
      <w:lang w:eastAsia="en-GB"/>
    </w:rPr>
  </w:style>
  <w:style w:type="paragraph" w:customStyle="1" w:styleId="paragraph">
    <w:name w:val="paragraph"/>
    <w:basedOn w:val="Normal"/>
    <w:rsid w:val="00C756E3"/>
    <w:pPr>
      <w:spacing w:before="100" w:beforeAutospacing="1" w:after="100" w:afterAutospacing="1"/>
      <w:outlineLvl w:val="3"/>
    </w:pPr>
  </w:style>
  <w:style w:type="paragraph" w:customStyle="1" w:styleId="Frontpageheader">
    <w:name w:val="Front page header"/>
    <w:basedOn w:val="Header"/>
    <w:link w:val="FrontpageheaderChar"/>
    <w:autoRedefine/>
    <w:qFormat/>
    <w:rsid w:val="00B524F2"/>
    <w:rPr>
      <w:sz w:val="72"/>
      <w:szCs w:val="52"/>
    </w:rPr>
  </w:style>
  <w:style w:type="paragraph" w:customStyle="1" w:styleId="Frontpagesubhead">
    <w:name w:val="Front page sub head"/>
    <w:basedOn w:val="Header"/>
    <w:qFormat/>
    <w:rsid w:val="00B524F2"/>
    <w:rPr>
      <w:i/>
      <w:iCs/>
      <w:sz w:val="40"/>
      <w:szCs w:val="40"/>
    </w:rPr>
  </w:style>
  <w:style w:type="character" w:customStyle="1" w:styleId="spellingerror">
    <w:name w:val="spellingerror"/>
    <w:basedOn w:val="DefaultParagraphFont"/>
    <w:rsid w:val="007A4C05"/>
    <w:rPr>
      <w:rFonts w:ascii="Arial" w:hAnsi="Arial"/>
    </w:rPr>
  </w:style>
  <w:style w:type="paragraph" w:customStyle="1" w:styleId="Frontpagedate">
    <w:name w:val="Front page date"/>
    <w:basedOn w:val="Frontpagesubhead"/>
    <w:autoRedefine/>
    <w:qFormat/>
    <w:rsid w:val="00F00B72"/>
    <w:rPr>
      <w:bCs w:val="0"/>
      <w:i w:val="0"/>
      <w:iCs w:val="0"/>
      <w:color w:val="171717" w:themeColor="background2" w:themeShade="1A"/>
      <w:sz w:val="28"/>
    </w:rPr>
  </w:style>
  <w:style w:type="paragraph" w:styleId="TOCHeading">
    <w:name w:val="TOC Heading"/>
    <w:basedOn w:val="Heading1"/>
    <w:next w:val="Normal"/>
    <w:uiPriority w:val="39"/>
    <w:unhideWhenUsed/>
    <w:qFormat/>
    <w:rsid w:val="007D6494"/>
    <w:pPr>
      <w:numPr>
        <w:numId w:val="0"/>
      </w:numPr>
      <w:spacing w:before="480" w:line="276" w:lineRule="auto"/>
      <w:outlineLvl w:val="9"/>
    </w:pPr>
    <w:rPr>
      <w:bCs/>
      <w:sz w:val="36"/>
      <w:lang w:val="en-US"/>
    </w:rPr>
  </w:style>
  <w:style w:type="paragraph" w:styleId="Header">
    <w:name w:val="header"/>
    <w:aliases w:val="Main header"/>
    <w:basedOn w:val="Normal"/>
    <w:link w:val="HeaderChar"/>
    <w:autoRedefine/>
    <w:uiPriority w:val="99"/>
    <w:unhideWhenUsed/>
    <w:qFormat/>
    <w:rsid w:val="00B524F2"/>
    <w:pPr>
      <w:tabs>
        <w:tab w:val="center" w:pos="4513"/>
        <w:tab w:val="right" w:pos="9026"/>
      </w:tabs>
    </w:pPr>
    <w:rPr>
      <w:rFonts w:cs="Arial"/>
      <w:b/>
      <w:bCs/>
      <w:color w:val="3865B0" w:themeColor="text1"/>
      <w:sz w:val="32"/>
      <w:szCs w:val="36"/>
    </w:rPr>
  </w:style>
  <w:style w:type="character" w:customStyle="1" w:styleId="HeaderChar">
    <w:name w:val="Header Char"/>
    <w:aliases w:val="Main header Char"/>
    <w:basedOn w:val="DefaultParagraphFont"/>
    <w:link w:val="Header"/>
    <w:uiPriority w:val="99"/>
    <w:rsid w:val="00B524F2"/>
    <w:rPr>
      <w:rFonts w:eastAsiaTheme="minorEastAsia" w:cs="Arial"/>
      <w:b/>
      <w:bCs/>
      <w:color w:val="3865B0" w:themeColor="text1"/>
      <w:sz w:val="32"/>
      <w:szCs w:val="36"/>
    </w:rPr>
  </w:style>
  <w:style w:type="paragraph" w:styleId="Footer">
    <w:name w:val="footer"/>
    <w:basedOn w:val="Normal"/>
    <w:link w:val="FooterChar"/>
    <w:uiPriority w:val="99"/>
    <w:unhideWhenUsed/>
    <w:rsid w:val="003F0D3D"/>
    <w:pPr>
      <w:tabs>
        <w:tab w:val="center" w:pos="4513"/>
        <w:tab w:val="right" w:pos="9026"/>
      </w:tabs>
    </w:pPr>
  </w:style>
  <w:style w:type="character" w:customStyle="1" w:styleId="FooterChar">
    <w:name w:val="Footer Char"/>
    <w:basedOn w:val="DefaultParagraphFont"/>
    <w:link w:val="Footer"/>
    <w:uiPriority w:val="99"/>
    <w:rsid w:val="003F0D3D"/>
    <w:rPr>
      <w:rFonts w:ascii="Arial" w:hAnsi="Arial"/>
    </w:rPr>
  </w:style>
  <w:style w:type="paragraph" w:styleId="TOC1">
    <w:name w:val="toc 1"/>
    <w:basedOn w:val="Normal"/>
    <w:next w:val="Normal"/>
    <w:autoRedefine/>
    <w:uiPriority w:val="39"/>
    <w:unhideWhenUsed/>
    <w:rsid w:val="007D6494"/>
    <w:pPr>
      <w:spacing w:before="240" w:after="80"/>
    </w:pPr>
    <w:rPr>
      <w:rFonts w:asciiTheme="minorHAnsi" w:hAnsiTheme="minorHAnsi" w:cstheme="minorHAnsi"/>
      <w:b/>
      <w:bCs/>
      <w:iCs/>
      <w:color w:val="3865B0" w:themeColor="text1"/>
      <w:sz w:val="28"/>
      <w:szCs w:val="24"/>
    </w:rPr>
  </w:style>
  <w:style w:type="paragraph" w:styleId="FootnoteText">
    <w:name w:val="footnote text"/>
    <w:basedOn w:val="Normal"/>
    <w:link w:val="FootnoteTextChar"/>
    <w:autoRedefine/>
    <w:uiPriority w:val="99"/>
    <w:unhideWhenUsed/>
    <w:rsid w:val="006464BE"/>
    <w:rPr>
      <w:rFonts w:cs="Arial"/>
      <w:sz w:val="16"/>
      <w:szCs w:val="16"/>
    </w:rPr>
  </w:style>
  <w:style w:type="character" w:customStyle="1" w:styleId="FootnoteTextChar">
    <w:name w:val="Footnote Text Char"/>
    <w:basedOn w:val="DefaultParagraphFont"/>
    <w:link w:val="FootnoteText"/>
    <w:uiPriority w:val="99"/>
    <w:rsid w:val="006464BE"/>
    <w:rPr>
      <w:rFonts w:ascii="Century Gothic" w:eastAsia="Times New Roman" w:hAnsi="Century Gothic" w:cs="Arial"/>
      <w:color w:val="171717" w:themeColor="background2" w:themeShade="1A"/>
      <w:sz w:val="16"/>
      <w:szCs w:val="16"/>
      <w:lang w:eastAsia="en-GB"/>
    </w:rPr>
  </w:style>
  <w:style w:type="character" w:styleId="FootnoteReference">
    <w:name w:val="footnote reference"/>
    <w:basedOn w:val="DefaultParagraphFont"/>
    <w:uiPriority w:val="99"/>
    <w:semiHidden/>
    <w:unhideWhenUsed/>
    <w:rsid w:val="00BF0691"/>
    <w:rPr>
      <w:rFonts w:ascii="Arial" w:hAnsi="Arial"/>
      <w:vertAlign w:val="superscript"/>
    </w:rPr>
  </w:style>
  <w:style w:type="paragraph" w:styleId="Revision">
    <w:name w:val="Revision"/>
    <w:hidden/>
    <w:uiPriority w:val="99"/>
    <w:semiHidden/>
    <w:rsid w:val="004B3BE9"/>
    <w:pPr>
      <w:spacing w:after="0" w:line="240" w:lineRule="auto"/>
    </w:pPr>
  </w:style>
  <w:style w:type="character" w:styleId="FollowedHyperlink">
    <w:name w:val="FollowedHyperlink"/>
    <w:basedOn w:val="DefaultParagraphFont"/>
    <w:uiPriority w:val="99"/>
    <w:semiHidden/>
    <w:unhideWhenUsed/>
    <w:rsid w:val="005F2472"/>
    <w:rPr>
      <w:rFonts w:ascii="Arial" w:hAnsi="Arial"/>
      <w:color w:val="5F5E6D" w:themeColor="followedHyperlink"/>
      <w:u w:val="single"/>
    </w:rPr>
  </w:style>
  <w:style w:type="paragraph" w:customStyle="1" w:styleId="Bordercalloutcolumn">
    <w:name w:val="Border callout column"/>
    <w:basedOn w:val="Normal"/>
    <w:rsid w:val="006001E1"/>
    <w:rPr>
      <w:color w:val="FFFFFF" w:themeColor="background1"/>
    </w:rPr>
  </w:style>
  <w:style w:type="paragraph" w:customStyle="1" w:styleId="Tabletext">
    <w:name w:val="Table text"/>
    <w:basedOn w:val="Normal"/>
    <w:rsid w:val="00EA2076"/>
  </w:style>
  <w:style w:type="character" w:customStyle="1" w:styleId="Heading1Char">
    <w:name w:val="Heading 1 Char"/>
    <w:basedOn w:val="DefaultParagraphFont"/>
    <w:link w:val="Heading1"/>
    <w:uiPriority w:val="4"/>
    <w:rsid w:val="00A336E9"/>
    <w:rPr>
      <w:rFonts w:eastAsiaTheme="majorEastAsia" w:cstheme="majorBidi"/>
      <w:b/>
      <w:color w:val="3865B0" w:themeColor="text1"/>
      <w:sz w:val="28"/>
      <w:szCs w:val="28"/>
    </w:rPr>
  </w:style>
  <w:style w:type="character" w:customStyle="1" w:styleId="Heading2Char">
    <w:name w:val="Heading 2 Char"/>
    <w:basedOn w:val="DefaultParagraphFont"/>
    <w:link w:val="Heading2"/>
    <w:uiPriority w:val="4"/>
    <w:rsid w:val="00A30E59"/>
    <w:rPr>
      <w:rFonts w:eastAsiaTheme="majorEastAsia" w:cstheme="majorBidi"/>
      <w:b/>
      <w:color w:val="0D1013" w:themeColor="accent1" w:themeShade="1A"/>
      <w:szCs w:val="26"/>
      <w:lang w:eastAsia="en-GB"/>
    </w:rPr>
  </w:style>
  <w:style w:type="character" w:customStyle="1" w:styleId="NumbersChar">
    <w:name w:val="Numbers Char"/>
    <w:basedOn w:val="ListParagraphChar"/>
    <w:link w:val="Numbers"/>
    <w:rsid w:val="003762EC"/>
    <w:rPr>
      <w:rFonts w:ascii="Arial" w:eastAsiaTheme="minorEastAsia" w:hAnsi="Arial" w:cs="Calibri"/>
      <w:color w:val="171717" w:themeColor="background2" w:themeShade="1A"/>
      <w:szCs w:val="20"/>
      <w:lang w:eastAsia="en-GB"/>
    </w:rPr>
  </w:style>
  <w:style w:type="paragraph" w:customStyle="1" w:styleId="Quotestyle">
    <w:name w:val="Quote style"/>
    <w:next w:val="Normal"/>
    <w:link w:val="QuotestyleChar"/>
    <w:qFormat/>
    <w:rsid w:val="00B524F2"/>
    <w:pPr>
      <w:pBdr>
        <w:top w:val="single" w:sz="4" w:space="10" w:color="8FA0B4" w:themeColor="accent1"/>
        <w:bottom w:val="single" w:sz="4" w:space="10" w:color="8FA0B4" w:themeColor="accent1"/>
      </w:pBdr>
      <w:spacing w:before="80"/>
    </w:pPr>
    <w:rPr>
      <w:rFonts w:eastAsia="Times New Roman"/>
      <w:bCs/>
      <w:i/>
      <w:iCs/>
      <w:color w:val="3865B0" w:themeColor="text1"/>
      <w:szCs w:val="20"/>
      <w:lang w:eastAsia="en-GB"/>
    </w:rPr>
  </w:style>
  <w:style w:type="paragraph" w:customStyle="1" w:styleId="Sectiondivider">
    <w:name w:val="Section divider"/>
    <w:basedOn w:val="Header"/>
    <w:autoRedefine/>
    <w:rsid w:val="00E33F32"/>
    <w:rPr>
      <w:caps/>
      <w:sz w:val="36"/>
      <w:lang w:eastAsia="en-GB"/>
    </w:rPr>
  </w:style>
  <w:style w:type="paragraph" w:customStyle="1" w:styleId="Letterbullets">
    <w:name w:val="Letter bullets"/>
    <w:basedOn w:val="Numbers"/>
    <w:autoRedefine/>
    <w:qFormat/>
    <w:rsid w:val="00AD27B8"/>
    <w:pPr>
      <w:numPr>
        <w:numId w:val="7"/>
      </w:numPr>
    </w:pPr>
    <w:rPr>
      <w:szCs w:val="22"/>
      <w:lang w:eastAsia="en-US"/>
    </w:rPr>
  </w:style>
  <w:style w:type="paragraph" w:styleId="TOC2">
    <w:name w:val="toc 2"/>
    <w:basedOn w:val="Heading2"/>
    <w:next w:val="Normal"/>
    <w:autoRedefine/>
    <w:uiPriority w:val="39"/>
    <w:unhideWhenUsed/>
    <w:rsid w:val="007D6494"/>
    <w:pPr>
      <w:keepNext w:val="0"/>
      <w:keepLines w:val="0"/>
      <w:numPr>
        <w:numId w:val="0"/>
      </w:numPr>
      <w:spacing w:before="120"/>
      <w:ind w:left="425" w:hanging="425"/>
      <w:outlineLvl w:val="9"/>
    </w:pPr>
    <w:rPr>
      <w:rFonts w:asciiTheme="minorHAnsi" w:eastAsiaTheme="minorHAnsi" w:hAnsiTheme="minorHAnsi" w:cstheme="minorHAnsi"/>
      <w:b w:val="0"/>
      <w:bCs/>
      <w:color w:val="171717" w:themeColor="background2" w:themeShade="1A"/>
      <w:sz w:val="24"/>
      <w:szCs w:val="22"/>
    </w:rPr>
  </w:style>
  <w:style w:type="paragraph" w:styleId="TOC4">
    <w:name w:val="toc 4"/>
    <w:basedOn w:val="Normal"/>
    <w:next w:val="Normal"/>
    <w:autoRedefine/>
    <w:uiPriority w:val="39"/>
    <w:semiHidden/>
    <w:unhideWhenUsed/>
    <w:rsid w:val="00D56DB6"/>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D56DB6"/>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D56DB6"/>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D56DB6"/>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D56DB6"/>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D56DB6"/>
    <w:pPr>
      <w:ind w:left="1760"/>
    </w:pPr>
    <w:rPr>
      <w:rFonts w:asciiTheme="minorHAnsi" w:hAnsiTheme="minorHAnsi" w:cstheme="minorHAnsi"/>
      <w:sz w:val="20"/>
      <w:szCs w:val="20"/>
    </w:rPr>
  </w:style>
  <w:style w:type="paragraph" w:customStyle="1" w:styleId="Caption1">
    <w:name w:val="Caption1"/>
    <w:basedOn w:val="Frontpageheader"/>
    <w:link w:val="captionChar"/>
    <w:autoRedefine/>
    <w:qFormat/>
    <w:rsid w:val="00AD27B8"/>
    <w:pPr>
      <w:jc w:val="right"/>
    </w:pPr>
    <w:rPr>
      <w:b w:val="0"/>
      <w:color w:val="B04782" w:themeColor="accent2"/>
      <w:sz w:val="22"/>
      <w:lang w:eastAsia="en-GB"/>
    </w:rPr>
  </w:style>
  <w:style w:type="paragraph" w:customStyle="1" w:styleId="Sectiondivider2">
    <w:name w:val="Section divider 2"/>
    <w:basedOn w:val="Normal"/>
    <w:link w:val="Sectiondivider2Char"/>
    <w:qFormat/>
    <w:rsid w:val="00E33F32"/>
    <w:rPr>
      <w:b/>
      <w:bCs/>
      <w:color w:val="3865B0" w:themeColor="text1"/>
      <w:sz w:val="36"/>
      <w:szCs w:val="36"/>
    </w:rPr>
  </w:style>
  <w:style w:type="character" w:customStyle="1" w:styleId="FrontpageheaderChar">
    <w:name w:val="Front page header Char"/>
    <w:basedOn w:val="HeaderChar"/>
    <w:link w:val="Frontpageheader"/>
    <w:rsid w:val="00FA73D0"/>
    <w:rPr>
      <w:rFonts w:eastAsiaTheme="minorEastAsia" w:cs="Arial"/>
      <w:b/>
      <w:bCs/>
      <w:color w:val="3865B0" w:themeColor="text1"/>
      <w:sz w:val="72"/>
      <w:szCs w:val="52"/>
    </w:rPr>
  </w:style>
  <w:style w:type="character" w:customStyle="1" w:styleId="captionChar">
    <w:name w:val="caption Char"/>
    <w:basedOn w:val="FrontpageheaderChar"/>
    <w:link w:val="Caption1"/>
    <w:rsid w:val="00AD27B8"/>
    <w:rPr>
      <w:rFonts w:eastAsiaTheme="minorEastAsia" w:cs="Arial"/>
      <w:b w:val="0"/>
      <w:bCs/>
      <w:color w:val="B04782" w:themeColor="accent2"/>
      <w:sz w:val="72"/>
      <w:szCs w:val="52"/>
      <w:lang w:eastAsia="en-GB"/>
    </w:rPr>
  </w:style>
  <w:style w:type="table" w:styleId="GridTable4">
    <w:name w:val="Grid Table 4"/>
    <w:basedOn w:val="TableNormal"/>
    <w:uiPriority w:val="49"/>
    <w:rsid w:val="007772D4"/>
    <w:pPr>
      <w:spacing w:after="0" w:line="240" w:lineRule="auto"/>
    </w:pPr>
    <w:tblPr>
      <w:tblStyleRowBandSize w:val="1"/>
      <w:tblStyleColBandSize w:val="1"/>
      <w:tblBorders>
        <w:top w:val="single" w:sz="4" w:space="0" w:color="80A0D6" w:themeColor="text1" w:themeTint="99"/>
        <w:left w:val="single" w:sz="4" w:space="0" w:color="80A0D6" w:themeColor="text1" w:themeTint="99"/>
        <w:bottom w:val="single" w:sz="4" w:space="0" w:color="80A0D6" w:themeColor="text1" w:themeTint="99"/>
        <w:right w:val="single" w:sz="4" w:space="0" w:color="80A0D6" w:themeColor="text1" w:themeTint="99"/>
        <w:insideH w:val="single" w:sz="4" w:space="0" w:color="80A0D6" w:themeColor="text1" w:themeTint="99"/>
        <w:insideV w:val="single" w:sz="4" w:space="0" w:color="80A0D6" w:themeColor="text1" w:themeTint="99"/>
      </w:tblBorders>
    </w:tblPr>
    <w:tblStylePr w:type="firstRow">
      <w:rPr>
        <w:b/>
        <w:bCs/>
        <w:color w:val="FFFFFF" w:themeColor="background1"/>
      </w:rPr>
      <w:tblPr/>
      <w:tcPr>
        <w:tcBorders>
          <w:top w:val="single" w:sz="4" w:space="0" w:color="3865B0" w:themeColor="text1"/>
          <w:left w:val="single" w:sz="4" w:space="0" w:color="3865B0" w:themeColor="text1"/>
          <w:bottom w:val="single" w:sz="4" w:space="0" w:color="3865B0" w:themeColor="text1"/>
          <w:right w:val="single" w:sz="4" w:space="0" w:color="3865B0" w:themeColor="text1"/>
          <w:insideH w:val="nil"/>
          <w:insideV w:val="nil"/>
        </w:tcBorders>
        <w:shd w:val="clear" w:color="auto" w:fill="3865B0" w:themeFill="text1"/>
      </w:tcPr>
    </w:tblStylePr>
    <w:tblStylePr w:type="lastRow">
      <w:rPr>
        <w:b/>
        <w:bCs/>
      </w:rPr>
      <w:tblPr/>
      <w:tcPr>
        <w:tcBorders>
          <w:top w:val="double" w:sz="4" w:space="0" w:color="3865B0" w:themeColor="text1"/>
        </w:tcBorders>
      </w:tcPr>
    </w:tblStylePr>
    <w:tblStylePr w:type="firstCol">
      <w:rPr>
        <w:b/>
        <w:bCs/>
      </w:rPr>
    </w:tblStylePr>
    <w:tblStylePr w:type="lastCol">
      <w:rPr>
        <w:b/>
        <w:bCs/>
      </w:rPr>
    </w:tblStylePr>
    <w:tblStylePr w:type="band1Vert">
      <w:tblPr/>
      <w:tcPr>
        <w:shd w:val="clear" w:color="auto" w:fill="D4DFF1" w:themeFill="text1" w:themeFillTint="33"/>
      </w:tcPr>
    </w:tblStylePr>
    <w:tblStylePr w:type="band1Horz">
      <w:tblPr/>
      <w:tcPr>
        <w:shd w:val="clear" w:color="auto" w:fill="D4DFF1" w:themeFill="text1" w:themeFillTint="33"/>
      </w:tcPr>
    </w:tblStylePr>
  </w:style>
  <w:style w:type="character" w:customStyle="1" w:styleId="Sectiondivider2Char">
    <w:name w:val="Section divider 2 Char"/>
    <w:basedOn w:val="DefaultParagraphFont"/>
    <w:link w:val="Sectiondivider2"/>
    <w:rsid w:val="00E33F32"/>
    <w:rPr>
      <w:rFonts w:eastAsiaTheme="minorEastAsia"/>
      <w:b/>
      <w:bCs/>
      <w:color w:val="3865B0" w:themeColor="text1"/>
      <w:sz w:val="36"/>
      <w:szCs w:val="36"/>
    </w:rPr>
  </w:style>
  <w:style w:type="table" w:customStyle="1" w:styleId="Style1">
    <w:name w:val="Style1"/>
    <w:basedOn w:val="TableNormal"/>
    <w:uiPriority w:val="99"/>
    <w:rsid w:val="00C46E91"/>
    <w:pPr>
      <w:spacing w:after="0" w:line="240" w:lineRule="auto"/>
    </w:pPr>
    <w:tblPr/>
  </w:style>
  <w:style w:type="paragraph" w:customStyle="1" w:styleId="Style2">
    <w:name w:val="Style2"/>
    <w:basedOn w:val="ListParagraph"/>
    <w:link w:val="Style2Char"/>
    <w:qFormat/>
    <w:rsid w:val="00C46E91"/>
    <w:pPr>
      <w:numPr>
        <w:numId w:val="1"/>
      </w:numPr>
      <w:spacing w:line="276" w:lineRule="auto"/>
      <w:ind w:left="284" w:hanging="284"/>
    </w:pPr>
  </w:style>
  <w:style w:type="numbering" w:customStyle="1" w:styleId="Bullets">
    <w:name w:val="Bullets"/>
    <w:uiPriority w:val="99"/>
    <w:rsid w:val="0029252B"/>
    <w:pPr>
      <w:numPr>
        <w:numId w:val="4"/>
      </w:numPr>
    </w:pPr>
  </w:style>
  <w:style w:type="character" w:customStyle="1" w:styleId="Style2Char">
    <w:name w:val="Style2 Char"/>
    <w:basedOn w:val="ListParagraphChar"/>
    <w:link w:val="Style2"/>
    <w:rsid w:val="00C46E91"/>
    <w:rPr>
      <w:rFonts w:ascii="Arial" w:eastAsiaTheme="minorEastAsia" w:hAnsi="Arial" w:cs="Calibri"/>
      <w:color w:val="171717" w:themeColor="background2" w:themeShade="1A"/>
      <w:szCs w:val="20"/>
      <w:lang w:eastAsia="en-GB"/>
    </w:rPr>
  </w:style>
  <w:style w:type="numbering" w:customStyle="1" w:styleId="Letterbullet">
    <w:name w:val="Letter bullet"/>
    <w:uiPriority w:val="99"/>
    <w:rsid w:val="00FD5ECC"/>
    <w:pPr>
      <w:numPr>
        <w:numId w:val="6"/>
      </w:numPr>
    </w:pPr>
  </w:style>
  <w:style w:type="numbering" w:customStyle="1" w:styleId="Style3">
    <w:name w:val="Style3"/>
    <w:uiPriority w:val="99"/>
    <w:rsid w:val="003762EC"/>
    <w:pPr>
      <w:numPr>
        <w:numId w:val="8"/>
      </w:numPr>
    </w:pPr>
  </w:style>
  <w:style w:type="paragraph" w:customStyle="1" w:styleId="CaptionAuthor">
    <w:name w:val="Caption Author"/>
    <w:basedOn w:val="Normal"/>
    <w:link w:val="CaptionAuthorChar"/>
    <w:autoRedefine/>
    <w:qFormat/>
    <w:rsid w:val="008B096C"/>
    <w:pPr>
      <w:jc w:val="right"/>
    </w:pPr>
    <w:rPr>
      <w:color w:val="3865B0" w:themeColor="text1"/>
      <w:lang w:eastAsia="en-GB"/>
    </w:rPr>
  </w:style>
  <w:style w:type="character" w:customStyle="1" w:styleId="CaptionAuthorChar">
    <w:name w:val="Caption Author Char"/>
    <w:basedOn w:val="Heading1Char"/>
    <w:link w:val="CaptionAuthor"/>
    <w:rsid w:val="008B096C"/>
    <w:rPr>
      <w:rFonts w:eastAsiaTheme="minorEastAsia" w:cstheme="majorBidi"/>
      <w:b w:val="0"/>
      <w:color w:val="3865B0" w:themeColor="text1"/>
      <w:sz w:val="28"/>
      <w:szCs w:val="28"/>
      <w:lang w:eastAsia="en-GB"/>
    </w:rPr>
  </w:style>
  <w:style w:type="paragraph" w:customStyle="1" w:styleId="Numberbullets">
    <w:name w:val="Number bullets"/>
    <w:basedOn w:val="Numbers"/>
    <w:link w:val="NumberbulletsChar"/>
    <w:qFormat/>
    <w:rsid w:val="00AD27B8"/>
  </w:style>
  <w:style w:type="paragraph" w:customStyle="1" w:styleId="Bulletpoints">
    <w:name w:val="Bullet points"/>
    <w:basedOn w:val="Numbers"/>
    <w:link w:val="BulletpointsChar"/>
    <w:autoRedefine/>
    <w:qFormat/>
    <w:rsid w:val="00AD27B8"/>
    <w:pPr>
      <w:numPr>
        <w:numId w:val="5"/>
      </w:numPr>
    </w:pPr>
  </w:style>
  <w:style w:type="character" w:customStyle="1" w:styleId="NumberbulletsChar">
    <w:name w:val="Number bullets Char"/>
    <w:basedOn w:val="NumbersChar"/>
    <w:link w:val="Numberbullets"/>
    <w:rsid w:val="00AD27B8"/>
    <w:rPr>
      <w:rFonts w:ascii="Arial" w:eastAsiaTheme="minorEastAsia" w:hAnsi="Arial" w:cs="Calibri"/>
      <w:color w:val="171717" w:themeColor="background2" w:themeShade="1A"/>
      <w:szCs w:val="20"/>
      <w:lang w:eastAsia="en-GB"/>
    </w:rPr>
  </w:style>
  <w:style w:type="paragraph" w:customStyle="1" w:styleId="Purplequote">
    <w:name w:val="Purple quote"/>
    <w:basedOn w:val="Quotestyle"/>
    <w:link w:val="PurplequoteChar"/>
    <w:autoRedefine/>
    <w:qFormat/>
    <w:rsid w:val="00AD27B8"/>
    <w:pPr>
      <w:pBdr>
        <w:top w:val="single" w:sz="4" w:space="10" w:color="B04782" w:themeColor="accent2"/>
        <w:bottom w:val="single" w:sz="4" w:space="10" w:color="B04782" w:themeColor="accent2"/>
      </w:pBdr>
    </w:pPr>
    <w:rPr>
      <w:color w:val="B04782" w:themeColor="accent2"/>
    </w:rPr>
  </w:style>
  <w:style w:type="character" w:customStyle="1" w:styleId="BulletpointsChar">
    <w:name w:val="Bullet points Char"/>
    <w:basedOn w:val="NumbersChar"/>
    <w:link w:val="Bulletpoints"/>
    <w:rsid w:val="00AD27B8"/>
    <w:rPr>
      <w:rFonts w:ascii="Arial" w:eastAsiaTheme="minorEastAsia" w:hAnsi="Arial" w:cs="Calibri"/>
      <w:color w:val="171717" w:themeColor="background2" w:themeShade="1A"/>
      <w:szCs w:val="20"/>
      <w:lang w:eastAsia="en-GB"/>
    </w:rPr>
  </w:style>
  <w:style w:type="character" w:customStyle="1" w:styleId="QuotestyleChar">
    <w:name w:val="Quote style Char"/>
    <w:basedOn w:val="DefaultParagraphFont"/>
    <w:link w:val="Quotestyle"/>
    <w:rsid w:val="00AD27B8"/>
    <w:rPr>
      <w:rFonts w:eastAsia="Times New Roman"/>
      <w:bCs/>
      <w:i/>
      <w:iCs/>
      <w:color w:val="3865B0" w:themeColor="text1"/>
      <w:szCs w:val="20"/>
      <w:lang w:eastAsia="en-GB"/>
    </w:rPr>
  </w:style>
  <w:style w:type="character" w:customStyle="1" w:styleId="PurplequoteChar">
    <w:name w:val="Purple quote Char"/>
    <w:basedOn w:val="QuotestyleChar"/>
    <w:link w:val="Purplequote"/>
    <w:rsid w:val="00AD27B8"/>
    <w:rPr>
      <w:rFonts w:eastAsia="Times New Roman"/>
      <w:bCs/>
      <w:i/>
      <w:iCs/>
      <w:color w:val="B04782" w:themeColor="accent2"/>
      <w:szCs w:val="20"/>
      <w:lang w:eastAsia="en-GB"/>
    </w:rPr>
  </w:style>
  <w:style w:type="paragraph" w:customStyle="1" w:styleId="header3">
    <w:name w:val="header 3"/>
    <w:basedOn w:val="Normal"/>
    <w:link w:val="header3Char"/>
    <w:qFormat/>
    <w:rsid w:val="00764EF2"/>
    <w:pPr>
      <w:spacing w:line="276" w:lineRule="auto"/>
      <w:jc w:val="both"/>
    </w:pPr>
    <w:rPr>
      <w:b/>
      <w:bCs/>
      <w:color w:val="3865B0" w:themeColor="text1"/>
      <w:lang w:eastAsia="en-GB"/>
    </w:rPr>
  </w:style>
  <w:style w:type="character" w:customStyle="1" w:styleId="header3Char">
    <w:name w:val="header 3 Char"/>
    <w:basedOn w:val="DefaultParagraphFont"/>
    <w:link w:val="header3"/>
    <w:rsid w:val="00764EF2"/>
    <w:rPr>
      <w:rFonts w:eastAsiaTheme="minorEastAsia"/>
      <w:b/>
      <w:bCs/>
      <w:color w:val="3865B0" w:themeColor="text1"/>
      <w:lang w:eastAsia="en-GB"/>
    </w:rPr>
  </w:style>
  <w:style w:type="paragraph" w:customStyle="1" w:styleId="Heading41">
    <w:name w:val="Heading 41"/>
    <w:basedOn w:val="Normal"/>
    <w:link w:val="heading4Char0"/>
    <w:qFormat/>
    <w:rsid w:val="003D0642"/>
    <w:pPr>
      <w:ind w:left="567"/>
    </w:pPr>
    <w:rPr>
      <w:rFonts w:eastAsia="Times New Roman"/>
      <w:b/>
      <w:bCs/>
    </w:rPr>
  </w:style>
  <w:style w:type="character" w:customStyle="1" w:styleId="heading4Char0">
    <w:name w:val="heading 4 Char"/>
    <w:basedOn w:val="DefaultParagraphFont"/>
    <w:link w:val="Heading41"/>
    <w:rsid w:val="003D0642"/>
    <w:rPr>
      <w:rFonts w:eastAsia="Times New Roman"/>
      <w:b/>
      <w:bCs/>
    </w:rPr>
  </w:style>
  <w:style w:type="paragraph" w:customStyle="1" w:styleId="Style4">
    <w:name w:val="Style4"/>
    <w:basedOn w:val="Heading41"/>
    <w:link w:val="Style4Char"/>
    <w:qFormat/>
    <w:rsid w:val="003D0642"/>
  </w:style>
  <w:style w:type="character" w:customStyle="1" w:styleId="Style4Char">
    <w:name w:val="Style4 Char"/>
    <w:basedOn w:val="heading4Char0"/>
    <w:link w:val="Style4"/>
    <w:rsid w:val="003D0642"/>
    <w:rPr>
      <w:rFonts w:eastAsia="Times New Roman"/>
      <w:b/>
      <w:bCs/>
    </w:rPr>
  </w:style>
  <w:style w:type="table" w:customStyle="1" w:styleId="TableGrid1">
    <w:name w:val="Table Grid1"/>
    <w:basedOn w:val="TableNormal"/>
    <w:next w:val="TableGrid"/>
    <w:uiPriority w:val="59"/>
    <w:rsid w:val="003C0077"/>
    <w:pPr>
      <w:spacing w:after="0" w:line="240" w:lineRule="auto"/>
    </w:pPr>
    <w:rPr>
      <w:rFonts w:ascii="Calibri" w:hAnsi="Calibri"/>
      <w:color w:val="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4"/>
    <w:rsid w:val="00A352A7"/>
    <w:rPr>
      <w:rFonts w:asciiTheme="majorHAnsi" w:eastAsiaTheme="majorEastAsia" w:hAnsiTheme="majorHAnsi" w:cstheme="majorBidi"/>
      <w:i/>
      <w:iCs/>
      <w:color w:val="617690" w:themeColor="accent1" w:themeShade="BF"/>
    </w:rPr>
  </w:style>
  <w:style w:type="paragraph" w:customStyle="1" w:styleId="Heading51">
    <w:name w:val="Heading 51"/>
    <w:basedOn w:val="Normal"/>
    <w:next w:val="Heading5"/>
    <w:link w:val="Heading5Char"/>
    <w:uiPriority w:val="4"/>
    <w:qFormat/>
    <w:rsid w:val="00A352A7"/>
    <w:pPr>
      <w:tabs>
        <w:tab w:val="num" w:pos="2552"/>
      </w:tabs>
      <w:spacing w:before="160" w:after="160" w:line="280" w:lineRule="atLeast"/>
      <w:ind w:left="2552" w:hanging="851"/>
      <w:jc w:val="both"/>
      <w:outlineLvl w:val="4"/>
    </w:pPr>
    <w:rPr>
      <w:rFonts w:ascii="Times New Roman" w:eastAsia="Malgun Gothic" w:hAnsi="Times New Roman"/>
    </w:rPr>
  </w:style>
  <w:style w:type="paragraph" w:customStyle="1" w:styleId="Heading61">
    <w:name w:val="Heading 61"/>
    <w:basedOn w:val="Normal"/>
    <w:next w:val="Heading6"/>
    <w:link w:val="Heading6Char"/>
    <w:uiPriority w:val="4"/>
    <w:qFormat/>
    <w:rsid w:val="00A352A7"/>
    <w:pPr>
      <w:tabs>
        <w:tab w:val="num" w:pos="3402"/>
      </w:tabs>
      <w:spacing w:before="160" w:after="160" w:line="280" w:lineRule="atLeast"/>
      <w:ind w:left="3402" w:hanging="850"/>
      <w:jc w:val="both"/>
      <w:outlineLvl w:val="5"/>
    </w:pPr>
    <w:rPr>
      <w:rFonts w:ascii="Times New Roman" w:eastAsia="Malgun Gothic" w:hAnsi="Times New Roman"/>
      <w:iCs/>
    </w:rPr>
  </w:style>
  <w:style w:type="paragraph" w:customStyle="1" w:styleId="Heading71">
    <w:name w:val="Heading 71"/>
    <w:basedOn w:val="Normal"/>
    <w:next w:val="Heading7"/>
    <w:link w:val="Heading7Char"/>
    <w:uiPriority w:val="4"/>
    <w:qFormat/>
    <w:rsid w:val="00A352A7"/>
    <w:pPr>
      <w:tabs>
        <w:tab w:val="num" w:pos="4253"/>
      </w:tabs>
      <w:spacing w:before="160" w:after="160" w:line="280" w:lineRule="atLeast"/>
      <w:ind w:left="4253" w:hanging="851"/>
      <w:jc w:val="both"/>
      <w:outlineLvl w:val="6"/>
    </w:pPr>
    <w:rPr>
      <w:rFonts w:ascii="Times New Roman" w:eastAsia="Malgun Gothic" w:hAnsi="Times New Roman"/>
      <w:iCs/>
    </w:rPr>
  </w:style>
  <w:style w:type="paragraph" w:customStyle="1" w:styleId="Heading81">
    <w:name w:val="Heading 81"/>
    <w:basedOn w:val="Normal"/>
    <w:next w:val="Heading8"/>
    <w:link w:val="Heading8Char"/>
    <w:uiPriority w:val="4"/>
    <w:qFormat/>
    <w:rsid w:val="00A352A7"/>
    <w:pPr>
      <w:tabs>
        <w:tab w:val="num" w:pos="5103"/>
      </w:tabs>
      <w:spacing w:before="160" w:after="160" w:line="280" w:lineRule="atLeast"/>
      <w:ind w:left="5103" w:hanging="850"/>
      <w:jc w:val="both"/>
      <w:outlineLvl w:val="7"/>
    </w:pPr>
    <w:rPr>
      <w:rFonts w:ascii="Times New Roman" w:eastAsia="Malgun Gothic" w:hAnsi="Times New Roman"/>
      <w:szCs w:val="20"/>
    </w:rPr>
  </w:style>
  <w:style w:type="paragraph" w:customStyle="1" w:styleId="Heading91">
    <w:name w:val="Heading 91"/>
    <w:basedOn w:val="Normal"/>
    <w:next w:val="Heading9"/>
    <w:link w:val="Heading9Char"/>
    <w:uiPriority w:val="4"/>
    <w:qFormat/>
    <w:rsid w:val="00A352A7"/>
    <w:pPr>
      <w:tabs>
        <w:tab w:val="num" w:pos="5954"/>
      </w:tabs>
      <w:spacing w:before="160" w:after="160" w:line="280" w:lineRule="atLeast"/>
      <w:ind w:left="5954" w:hanging="851"/>
      <w:jc w:val="both"/>
      <w:outlineLvl w:val="8"/>
    </w:pPr>
    <w:rPr>
      <w:rFonts w:ascii="Times New Roman" w:eastAsia="Malgun Gothic" w:hAnsi="Times New Roman"/>
      <w:iCs/>
      <w:szCs w:val="20"/>
    </w:rPr>
  </w:style>
  <w:style w:type="numbering" w:customStyle="1" w:styleId="NoList1">
    <w:name w:val="No List1"/>
    <w:next w:val="NoList"/>
    <w:uiPriority w:val="99"/>
    <w:semiHidden/>
    <w:unhideWhenUsed/>
    <w:rsid w:val="00A352A7"/>
  </w:style>
  <w:style w:type="paragraph" w:styleId="BodyText">
    <w:name w:val="Body Text"/>
    <w:basedOn w:val="Normal"/>
    <w:link w:val="BodyTextChar"/>
    <w:uiPriority w:val="1"/>
    <w:qFormat/>
    <w:rsid w:val="00A352A7"/>
    <w:pPr>
      <w:spacing w:before="160" w:after="160" w:line="280" w:lineRule="atLeast"/>
      <w:ind w:left="851"/>
      <w:jc w:val="both"/>
    </w:pPr>
    <w:rPr>
      <w:rFonts w:ascii="Times New Roman" w:eastAsia="Times New Roman" w:hAnsi="Times New Roman"/>
      <w:color w:val="auto"/>
      <w:lang w:val="en-US"/>
    </w:rPr>
  </w:style>
  <w:style w:type="character" w:customStyle="1" w:styleId="BodyTextChar">
    <w:name w:val="Body Text Char"/>
    <w:basedOn w:val="DefaultParagraphFont"/>
    <w:link w:val="BodyText"/>
    <w:uiPriority w:val="1"/>
    <w:rsid w:val="00A352A7"/>
    <w:rPr>
      <w:rFonts w:ascii="Times New Roman" w:eastAsia="Times New Roman" w:hAnsi="Times New Roman"/>
      <w:color w:val="auto"/>
      <w:lang w:val="en-US"/>
    </w:rPr>
  </w:style>
  <w:style w:type="paragraph" w:styleId="BodyText2">
    <w:name w:val="Body Text 2"/>
    <w:basedOn w:val="BodyText"/>
    <w:link w:val="BodyText2Char"/>
    <w:uiPriority w:val="99"/>
    <w:rsid w:val="00A352A7"/>
    <w:pPr>
      <w:ind w:left="1701"/>
    </w:pPr>
  </w:style>
  <w:style w:type="character" w:customStyle="1" w:styleId="BodyText2Char">
    <w:name w:val="Body Text 2 Char"/>
    <w:basedOn w:val="DefaultParagraphFont"/>
    <w:link w:val="BodyText2"/>
    <w:uiPriority w:val="99"/>
    <w:rsid w:val="00A352A7"/>
    <w:rPr>
      <w:rFonts w:ascii="Times New Roman" w:eastAsia="Times New Roman" w:hAnsi="Times New Roman"/>
      <w:color w:val="auto"/>
      <w:lang w:val="en-US"/>
    </w:rPr>
  </w:style>
  <w:style w:type="paragraph" w:styleId="BodyTextFirstIndent">
    <w:name w:val="Body Text First Indent"/>
    <w:basedOn w:val="BodyText"/>
    <w:link w:val="BodyTextFirstIndentChar"/>
    <w:qFormat/>
    <w:rsid w:val="00A352A7"/>
    <w:pPr>
      <w:ind w:firstLine="1440"/>
    </w:pPr>
  </w:style>
  <w:style w:type="character" w:customStyle="1" w:styleId="BodyTextFirstIndentChar">
    <w:name w:val="Body Text First Indent Char"/>
    <w:basedOn w:val="BodyTextChar"/>
    <w:link w:val="BodyTextFirstIndent"/>
    <w:rsid w:val="00A352A7"/>
    <w:rPr>
      <w:rFonts w:ascii="Times New Roman" w:eastAsia="Times New Roman" w:hAnsi="Times New Roman"/>
      <w:color w:val="auto"/>
      <w:lang w:val="en-US"/>
    </w:rPr>
  </w:style>
  <w:style w:type="paragraph" w:styleId="BodyTextIndent">
    <w:name w:val="Body Text Indent"/>
    <w:basedOn w:val="BodyText"/>
    <w:link w:val="BodyTextIndentChar"/>
    <w:rsid w:val="00A352A7"/>
    <w:pPr>
      <w:ind w:left="1440"/>
    </w:pPr>
  </w:style>
  <w:style w:type="character" w:customStyle="1" w:styleId="BodyTextIndentChar">
    <w:name w:val="Body Text Indent Char"/>
    <w:basedOn w:val="DefaultParagraphFont"/>
    <w:link w:val="BodyTextIndent"/>
    <w:rsid w:val="00A352A7"/>
    <w:rPr>
      <w:rFonts w:ascii="Times New Roman" w:eastAsia="Times New Roman" w:hAnsi="Times New Roman"/>
      <w:color w:val="auto"/>
      <w:lang w:val="en-US"/>
    </w:rPr>
  </w:style>
  <w:style w:type="paragraph" w:styleId="BodyTextFirstIndent2">
    <w:name w:val="Body Text First Indent 2"/>
    <w:basedOn w:val="BodyTextFirstIndent"/>
    <w:link w:val="BodyTextFirstIndent2Char"/>
    <w:rsid w:val="00A352A7"/>
    <w:pPr>
      <w:spacing w:after="0" w:line="480" w:lineRule="auto"/>
    </w:pPr>
  </w:style>
  <w:style w:type="character" w:customStyle="1" w:styleId="BodyTextFirstIndent2Char">
    <w:name w:val="Body Text First Indent 2 Char"/>
    <w:basedOn w:val="BodyTextIndentChar"/>
    <w:link w:val="BodyTextFirstIndent2"/>
    <w:rsid w:val="00A352A7"/>
    <w:rPr>
      <w:rFonts w:ascii="Times New Roman" w:eastAsia="Times New Roman" w:hAnsi="Times New Roman"/>
      <w:color w:val="auto"/>
      <w:lang w:val="en-US"/>
    </w:rPr>
  </w:style>
  <w:style w:type="paragraph" w:styleId="BodyTextIndent2">
    <w:name w:val="Body Text Indent 2"/>
    <w:basedOn w:val="BodyTextIndent"/>
    <w:link w:val="BodyTextIndent2Char"/>
    <w:rsid w:val="00A352A7"/>
    <w:pPr>
      <w:spacing w:after="0" w:line="480" w:lineRule="auto"/>
    </w:pPr>
  </w:style>
  <w:style w:type="character" w:customStyle="1" w:styleId="BodyTextIndent2Char">
    <w:name w:val="Body Text Indent 2 Char"/>
    <w:basedOn w:val="DefaultParagraphFont"/>
    <w:link w:val="BodyTextIndent2"/>
    <w:rsid w:val="00A352A7"/>
    <w:rPr>
      <w:rFonts w:ascii="Times New Roman" w:eastAsia="Times New Roman" w:hAnsi="Times New Roman"/>
      <w:color w:val="auto"/>
      <w:lang w:val="en-US"/>
    </w:rPr>
  </w:style>
  <w:style w:type="paragraph" w:customStyle="1" w:styleId="BodyTextHalfIndent">
    <w:name w:val="Body Text Half Indent"/>
    <w:basedOn w:val="BodyText"/>
    <w:link w:val="BodyTextHalfIndentChar"/>
    <w:rsid w:val="00A352A7"/>
    <w:pPr>
      <w:ind w:left="720"/>
    </w:pPr>
  </w:style>
  <w:style w:type="paragraph" w:customStyle="1" w:styleId="BodyTextHalfIndent2">
    <w:name w:val="Body Text Half Indent 2"/>
    <w:basedOn w:val="BodyTextHalfIndent"/>
    <w:link w:val="BodyTextHalfIndent2Char"/>
    <w:rsid w:val="00A352A7"/>
    <w:pPr>
      <w:spacing w:after="0" w:line="480" w:lineRule="auto"/>
    </w:pPr>
  </w:style>
  <w:style w:type="character" w:customStyle="1" w:styleId="BodyTextHalfIndentChar">
    <w:name w:val="Body Text Half Indent Char"/>
    <w:basedOn w:val="BodyTextChar"/>
    <w:link w:val="BodyTextHalfIndent"/>
    <w:rsid w:val="00A352A7"/>
    <w:rPr>
      <w:rFonts w:ascii="Times New Roman" w:eastAsia="Times New Roman" w:hAnsi="Times New Roman"/>
      <w:color w:val="auto"/>
      <w:lang w:val="en-US"/>
    </w:rPr>
  </w:style>
  <w:style w:type="paragraph" w:customStyle="1" w:styleId="BodyTextFirstHalfIndent">
    <w:name w:val="Body Text First Half Indent"/>
    <w:basedOn w:val="BodyText"/>
    <w:link w:val="BodyTextFirstHalfIndentChar"/>
    <w:rsid w:val="00A352A7"/>
    <w:pPr>
      <w:ind w:firstLine="720"/>
    </w:pPr>
  </w:style>
  <w:style w:type="character" w:customStyle="1" w:styleId="BodyTextHalfIndent2Char">
    <w:name w:val="Body Text Half Indent 2 Char"/>
    <w:basedOn w:val="BodyTextHalfIndentChar"/>
    <w:link w:val="BodyTextHalfIndent2"/>
    <w:rsid w:val="00A352A7"/>
    <w:rPr>
      <w:rFonts w:ascii="Times New Roman" w:eastAsia="Times New Roman" w:hAnsi="Times New Roman"/>
      <w:color w:val="auto"/>
      <w:lang w:val="en-US"/>
    </w:rPr>
  </w:style>
  <w:style w:type="paragraph" w:customStyle="1" w:styleId="BodyTextFirstHalfIndent2">
    <w:name w:val="Body Text First Half Indent 2"/>
    <w:basedOn w:val="BodyTextFirstHalfIndent"/>
    <w:link w:val="BodyTextFirstHalfIndent2Char"/>
    <w:rsid w:val="00A352A7"/>
    <w:pPr>
      <w:spacing w:after="0" w:line="480" w:lineRule="auto"/>
    </w:pPr>
  </w:style>
  <w:style w:type="character" w:customStyle="1" w:styleId="BodyTextFirstHalfIndentChar">
    <w:name w:val="Body Text First Half Indent Char"/>
    <w:basedOn w:val="BodyTextChar"/>
    <w:link w:val="BodyTextFirstHalfIndent"/>
    <w:rsid w:val="00A352A7"/>
    <w:rPr>
      <w:rFonts w:ascii="Times New Roman" w:eastAsia="Times New Roman" w:hAnsi="Times New Roman"/>
      <w:color w:val="auto"/>
      <w:lang w:val="en-US"/>
    </w:rPr>
  </w:style>
  <w:style w:type="paragraph" w:customStyle="1" w:styleId="EnvelopeAddress1">
    <w:name w:val="Envelope Address1"/>
    <w:basedOn w:val="Normal"/>
    <w:next w:val="EnvelopeAddress"/>
    <w:uiPriority w:val="99"/>
    <w:semiHidden/>
    <w:unhideWhenUsed/>
    <w:rsid w:val="00A352A7"/>
    <w:pPr>
      <w:framePr w:w="7920" w:h="1987" w:hRule="exact" w:hSpace="187" w:wrap="around" w:hAnchor="page" w:xAlign="center" w:yAlign="bottom"/>
      <w:spacing w:before="160" w:after="160" w:line="280" w:lineRule="atLeast"/>
      <w:ind w:left="2880"/>
      <w:jc w:val="both"/>
    </w:pPr>
    <w:rPr>
      <w:rFonts w:ascii="Times New Roman" w:eastAsia="Malgun Gothic" w:hAnsi="Times New Roman"/>
      <w:color w:val="auto"/>
      <w:lang w:val="en-US"/>
    </w:rPr>
  </w:style>
  <w:style w:type="character" w:customStyle="1" w:styleId="BodyTextFirstHalfIndent2Char">
    <w:name w:val="Body Text First Half Indent 2 Char"/>
    <w:basedOn w:val="BodyTextFirstHalfIndentChar"/>
    <w:link w:val="BodyTextFirstHalfIndent2"/>
    <w:rsid w:val="00A352A7"/>
    <w:rPr>
      <w:rFonts w:ascii="Times New Roman" w:eastAsia="Times New Roman" w:hAnsi="Times New Roman"/>
      <w:color w:val="auto"/>
      <w:lang w:val="en-US"/>
    </w:rPr>
  </w:style>
  <w:style w:type="paragraph" w:customStyle="1" w:styleId="EnvelopeReturn1">
    <w:name w:val="Envelope Return1"/>
    <w:basedOn w:val="Normal"/>
    <w:next w:val="EnvelopeReturn"/>
    <w:uiPriority w:val="99"/>
    <w:semiHidden/>
    <w:unhideWhenUsed/>
    <w:rsid w:val="00A352A7"/>
    <w:pPr>
      <w:spacing w:before="160" w:after="160" w:line="280" w:lineRule="atLeast"/>
      <w:jc w:val="both"/>
    </w:pPr>
    <w:rPr>
      <w:rFonts w:ascii="Times New Roman" w:eastAsia="Malgun Gothic" w:hAnsi="Times New Roman"/>
      <w:color w:val="auto"/>
      <w:sz w:val="20"/>
      <w:szCs w:val="20"/>
      <w:lang w:val="en-US"/>
    </w:rPr>
  </w:style>
  <w:style w:type="paragraph" w:styleId="NormalIndent">
    <w:name w:val="Normal Indent"/>
    <w:basedOn w:val="Normal"/>
    <w:uiPriority w:val="99"/>
    <w:semiHidden/>
    <w:unhideWhenUsed/>
    <w:rsid w:val="00A352A7"/>
    <w:pPr>
      <w:spacing w:before="160" w:after="160" w:line="280" w:lineRule="atLeast"/>
      <w:ind w:left="1440"/>
      <w:jc w:val="both"/>
    </w:pPr>
    <w:rPr>
      <w:rFonts w:ascii="Times New Roman" w:eastAsia="Times New Roman" w:hAnsi="Times New Roman"/>
      <w:color w:val="auto"/>
      <w:lang w:val="en-US"/>
    </w:rPr>
  </w:style>
  <w:style w:type="paragraph" w:customStyle="1" w:styleId="NormalHalfIndent">
    <w:name w:val="Normal Half Indent"/>
    <w:basedOn w:val="Normal"/>
    <w:semiHidden/>
    <w:rsid w:val="00A352A7"/>
    <w:pPr>
      <w:spacing w:before="160" w:after="160" w:line="280" w:lineRule="atLeast"/>
      <w:ind w:left="720"/>
      <w:jc w:val="both"/>
    </w:pPr>
    <w:rPr>
      <w:rFonts w:ascii="Times New Roman" w:eastAsia="Times New Roman" w:hAnsi="Times New Roman"/>
      <w:color w:val="auto"/>
      <w:lang w:val="en-US"/>
    </w:rPr>
  </w:style>
  <w:style w:type="paragraph" w:styleId="Salutation">
    <w:name w:val="Salutation"/>
    <w:basedOn w:val="Normal"/>
    <w:next w:val="Normal"/>
    <w:link w:val="SalutationChar"/>
    <w:uiPriority w:val="99"/>
    <w:unhideWhenUsed/>
    <w:rsid w:val="00A352A7"/>
    <w:pPr>
      <w:spacing w:before="160" w:after="240" w:line="280" w:lineRule="atLeast"/>
      <w:jc w:val="both"/>
    </w:pPr>
    <w:rPr>
      <w:rFonts w:ascii="Times New Roman" w:eastAsia="Times New Roman" w:hAnsi="Times New Roman"/>
      <w:color w:val="auto"/>
      <w:lang w:val="en-US"/>
    </w:rPr>
  </w:style>
  <w:style w:type="character" w:customStyle="1" w:styleId="SalutationChar">
    <w:name w:val="Salutation Char"/>
    <w:basedOn w:val="DefaultParagraphFont"/>
    <w:link w:val="Salutation"/>
    <w:uiPriority w:val="99"/>
    <w:rsid w:val="00A352A7"/>
    <w:rPr>
      <w:rFonts w:ascii="Times New Roman" w:eastAsia="Times New Roman" w:hAnsi="Times New Roman"/>
      <w:color w:val="auto"/>
      <w:lang w:val="en-US"/>
    </w:rPr>
  </w:style>
  <w:style w:type="paragraph" w:customStyle="1" w:styleId="Title1">
    <w:name w:val="Title1"/>
    <w:basedOn w:val="Normal"/>
    <w:next w:val="Normal"/>
    <w:uiPriority w:val="10"/>
    <w:qFormat/>
    <w:rsid w:val="00A352A7"/>
    <w:pPr>
      <w:spacing w:before="160" w:after="240" w:line="280" w:lineRule="atLeast"/>
      <w:contextualSpacing/>
      <w:jc w:val="center"/>
    </w:pPr>
    <w:rPr>
      <w:rFonts w:ascii="Times New Roman" w:eastAsia="Malgun Gothic" w:hAnsi="Times New Roman"/>
      <w:b/>
      <w:color w:val="auto"/>
      <w:szCs w:val="52"/>
      <w:lang w:val="en-US"/>
    </w:rPr>
  </w:style>
  <w:style w:type="character" w:customStyle="1" w:styleId="TitleChar">
    <w:name w:val="Title Char"/>
    <w:basedOn w:val="DefaultParagraphFont"/>
    <w:link w:val="Title"/>
    <w:uiPriority w:val="10"/>
    <w:rsid w:val="00A352A7"/>
    <w:rPr>
      <w:rFonts w:ascii="Times New Roman" w:eastAsia="Malgun Gothic" w:hAnsi="Times New Roman" w:cs="Times New Roman"/>
      <w:b/>
      <w:sz w:val="22"/>
      <w:szCs w:val="52"/>
    </w:rPr>
  </w:style>
  <w:style w:type="paragraph" w:customStyle="1" w:styleId="BlockText1">
    <w:name w:val="Block Text1"/>
    <w:basedOn w:val="Normal"/>
    <w:next w:val="BlockText"/>
    <w:link w:val="BlockTextChar"/>
    <w:uiPriority w:val="2"/>
    <w:qFormat/>
    <w:rsid w:val="00A352A7"/>
    <w:pPr>
      <w:spacing w:before="160" w:after="240" w:line="280" w:lineRule="atLeast"/>
      <w:ind w:left="1440" w:right="1440"/>
      <w:jc w:val="both"/>
    </w:pPr>
    <w:rPr>
      <w:rFonts w:ascii="Times New Roman" w:hAnsi="Times New Roman"/>
      <w:iCs/>
      <w:color w:val="auto"/>
      <w:lang w:val="en-US"/>
    </w:rPr>
  </w:style>
  <w:style w:type="numbering" w:customStyle="1" w:styleId="CovingtonHeadings">
    <w:name w:val="Covington Headings"/>
    <w:uiPriority w:val="99"/>
    <w:rsid w:val="00A352A7"/>
    <w:pPr>
      <w:numPr>
        <w:numId w:val="10"/>
      </w:numPr>
    </w:pPr>
  </w:style>
  <w:style w:type="paragraph" w:customStyle="1" w:styleId="Subtitle1">
    <w:name w:val="Subtitle1"/>
    <w:basedOn w:val="Normal"/>
    <w:next w:val="Normal"/>
    <w:uiPriority w:val="11"/>
    <w:qFormat/>
    <w:rsid w:val="00A352A7"/>
    <w:pPr>
      <w:numPr>
        <w:ilvl w:val="1"/>
      </w:numPr>
      <w:spacing w:before="160" w:after="240" w:line="280" w:lineRule="atLeast"/>
      <w:jc w:val="both"/>
      <w:outlineLvl w:val="1"/>
    </w:pPr>
    <w:rPr>
      <w:rFonts w:ascii="Times New Roman" w:eastAsia="Malgun Gothic" w:hAnsi="Times New Roman"/>
      <w:iCs/>
      <w:color w:val="000000"/>
      <w:u w:val="single"/>
      <w:lang w:val="en-US"/>
    </w:rPr>
  </w:style>
  <w:style w:type="character" w:customStyle="1" w:styleId="Heading5Char">
    <w:name w:val="Heading 5 Char"/>
    <w:basedOn w:val="DefaultParagraphFont"/>
    <w:link w:val="Heading51"/>
    <w:uiPriority w:val="4"/>
    <w:rsid w:val="00A352A7"/>
    <w:rPr>
      <w:rFonts w:ascii="Times New Roman" w:eastAsia="Malgun Gothic" w:hAnsi="Times New Roman"/>
    </w:rPr>
  </w:style>
  <w:style w:type="character" w:customStyle="1" w:styleId="Heading6Char">
    <w:name w:val="Heading 6 Char"/>
    <w:basedOn w:val="DefaultParagraphFont"/>
    <w:link w:val="Heading61"/>
    <w:uiPriority w:val="4"/>
    <w:rsid w:val="00A352A7"/>
    <w:rPr>
      <w:rFonts w:ascii="Times New Roman" w:eastAsia="Malgun Gothic" w:hAnsi="Times New Roman"/>
      <w:iCs/>
    </w:rPr>
  </w:style>
  <w:style w:type="character" w:customStyle="1" w:styleId="Heading7Char">
    <w:name w:val="Heading 7 Char"/>
    <w:basedOn w:val="DefaultParagraphFont"/>
    <w:link w:val="Heading71"/>
    <w:uiPriority w:val="4"/>
    <w:rsid w:val="00A352A7"/>
    <w:rPr>
      <w:rFonts w:ascii="Times New Roman" w:eastAsia="Malgun Gothic" w:hAnsi="Times New Roman"/>
      <w:iCs/>
    </w:rPr>
  </w:style>
  <w:style w:type="character" w:customStyle="1" w:styleId="Heading8Char">
    <w:name w:val="Heading 8 Char"/>
    <w:basedOn w:val="DefaultParagraphFont"/>
    <w:link w:val="Heading81"/>
    <w:uiPriority w:val="4"/>
    <w:rsid w:val="00A352A7"/>
    <w:rPr>
      <w:rFonts w:ascii="Times New Roman" w:eastAsia="Malgun Gothic" w:hAnsi="Times New Roman"/>
      <w:szCs w:val="20"/>
    </w:rPr>
  </w:style>
  <w:style w:type="character" w:customStyle="1" w:styleId="Heading9Char">
    <w:name w:val="Heading 9 Char"/>
    <w:basedOn w:val="DefaultParagraphFont"/>
    <w:link w:val="Heading91"/>
    <w:uiPriority w:val="4"/>
    <w:rsid w:val="00A352A7"/>
    <w:rPr>
      <w:rFonts w:ascii="Times New Roman" w:eastAsia="Malgun Gothic" w:hAnsi="Times New Roman"/>
      <w:iCs/>
      <w:szCs w:val="20"/>
    </w:rPr>
  </w:style>
  <w:style w:type="character" w:customStyle="1" w:styleId="SubtitleChar">
    <w:name w:val="Subtitle Char"/>
    <w:basedOn w:val="DefaultParagraphFont"/>
    <w:link w:val="Subtitle"/>
    <w:uiPriority w:val="11"/>
    <w:rsid w:val="00A352A7"/>
    <w:rPr>
      <w:rFonts w:ascii="Times New Roman" w:eastAsia="Malgun Gothic" w:hAnsi="Times New Roman" w:cs="Times New Roman"/>
      <w:iCs/>
      <w:color w:val="000000"/>
      <w:sz w:val="22"/>
      <w:szCs w:val="22"/>
      <w:u w:val="single"/>
    </w:rPr>
  </w:style>
  <w:style w:type="paragraph" w:customStyle="1" w:styleId="SubtitleCentered">
    <w:name w:val="Subtitle Centered"/>
    <w:basedOn w:val="Subtitle"/>
    <w:link w:val="SubtitleCenteredChar"/>
    <w:uiPriority w:val="11"/>
    <w:qFormat/>
    <w:rsid w:val="00A352A7"/>
    <w:pPr>
      <w:spacing w:before="160" w:after="240" w:line="280" w:lineRule="atLeast"/>
      <w:jc w:val="center"/>
      <w:outlineLvl w:val="1"/>
    </w:pPr>
    <w:rPr>
      <w:lang w:val="en-US"/>
    </w:rPr>
  </w:style>
  <w:style w:type="numbering" w:customStyle="1" w:styleId="ListBullets">
    <w:name w:val="ListBullets"/>
    <w:rsid w:val="00A352A7"/>
    <w:pPr>
      <w:numPr>
        <w:numId w:val="11"/>
      </w:numPr>
    </w:pPr>
  </w:style>
  <w:style w:type="numbering" w:customStyle="1" w:styleId="ListNumbers">
    <w:name w:val="ListNumbers"/>
    <w:uiPriority w:val="99"/>
    <w:rsid w:val="00A352A7"/>
    <w:pPr>
      <w:numPr>
        <w:numId w:val="12"/>
      </w:numPr>
    </w:pPr>
  </w:style>
  <w:style w:type="paragraph" w:styleId="ListBullet">
    <w:name w:val="List Bullet"/>
    <w:basedOn w:val="Normal"/>
    <w:unhideWhenUsed/>
    <w:rsid w:val="00A352A7"/>
    <w:pPr>
      <w:spacing w:before="160" w:after="160" w:line="280" w:lineRule="atLeast"/>
      <w:ind w:left="360" w:hanging="360"/>
      <w:jc w:val="both"/>
    </w:pPr>
    <w:rPr>
      <w:rFonts w:ascii="Times New Roman" w:eastAsia="Times New Roman" w:hAnsi="Times New Roman"/>
      <w:color w:val="auto"/>
      <w:lang w:val="en-US"/>
    </w:rPr>
  </w:style>
  <w:style w:type="paragraph" w:styleId="ListBullet2">
    <w:name w:val="List Bullet 2"/>
    <w:basedOn w:val="Normal"/>
    <w:unhideWhenUsed/>
    <w:rsid w:val="00A352A7"/>
    <w:pPr>
      <w:numPr>
        <w:ilvl w:val="1"/>
        <w:numId w:val="22"/>
      </w:numPr>
      <w:tabs>
        <w:tab w:val="clear" w:pos="1701"/>
      </w:tabs>
      <w:spacing w:before="160" w:after="160" w:line="280" w:lineRule="atLeast"/>
      <w:ind w:left="1702" w:hanging="851"/>
      <w:jc w:val="both"/>
    </w:pPr>
    <w:rPr>
      <w:rFonts w:ascii="Times New Roman" w:eastAsia="Times New Roman" w:hAnsi="Times New Roman"/>
      <w:color w:val="auto"/>
      <w:lang w:val="en-US"/>
    </w:rPr>
  </w:style>
  <w:style w:type="paragraph" w:styleId="ListBullet3">
    <w:name w:val="List Bullet 3"/>
    <w:basedOn w:val="Normal"/>
    <w:unhideWhenUsed/>
    <w:rsid w:val="00A352A7"/>
    <w:pPr>
      <w:numPr>
        <w:ilvl w:val="2"/>
        <w:numId w:val="22"/>
      </w:numPr>
      <w:tabs>
        <w:tab w:val="clear" w:pos="2552"/>
      </w:tabs>
      <w:spacing w:before="160" w:after="160" w:line="280" w:lineRule="atLeast"/>
      <w:ind w:left="2160" w:hanging="180"/>
      <w:jc w:val="both"/>
    </w:pPr>
    <w:rPr>
      <w:rFonts w:ascii="Times New Roman" w:eastAsia="Times New Roman" w:hAnsi="Times New Roman"/>
      <w:color w:val="auto"/>
      <w:lang w:val="en-US"/>
    </w:rPr>
  </w:style>
  <w:style w:type="paragraph" w:styleId="ListBullet4">
    <w:name w:val="List Bullet 4"/>
    <w:basedOn w:val="Normal"/>
    <w:unhideWhenUsed/>
    <w:rsid w:val="00A352A7"/>
    <w:pPr>
      <w:numPr>
        <w:ilvl w:val="3"/>
        <w:numId w:val="22"/>
      </w:numPr>
      <w:tabs>
        <w:tab w:val="clear" w:pos="3402"/>
      </w:tabs>
      <w:spacing w:before="160" w:after="160" w:line="280" w:lineRule="atLeast"/>
      <w:ind w:left="3403" w:hanging="851"/>
      <w:jc w:val="both"/>
    </w:pPr>
    <w:rPr>
      <w:rFonts w:ascii="Times New Roman" w:eastAsia="Times New Roman" w:hAnsi="Times New Roman"/>
      <w:color w:val="auto"/>
      <w:lang w:val="en-US"/>
    </w:rPr>
  </w:style>
  <w:style w:type="paragraph" w:styleId="ListBullet5">
    <w:name w:val="List Bullet 5"/>
    <w:basedOn w:val="Normal"/>
    <w:unhideWhenUsed/>
    <w:rsid w:val="00A352A7"/>
    <w:pPr>
      <w:numPr>
        <w:ilvl w:val="4"/>
        <w:numId w:val="22"/>
      </w:numPr>
      <w:tabs>
        <w:tab w:val="clear" w:pos="4253"/>
      </w:tabs>
      <w:spacing w:before="160" w:after="160" w:line="280" w:lineRule="atLeast"/>
      <w:ind w:left="3600" w:hanging="360"/>
      <w:jc w:val="both"/>
    </w:pPr>
    <w:rPr>
      <w:rFonts w:ascii="Times New Roman" w:eastAsia="Times New Roman" w:hAnsi="Times New Roman"/>
      <w:color w:val="auto"/>
      <w:lang w:val="en-US"/>
    </w:rPr>
  </w:style>
  <w:style w:type="paragraph" w:styleId="List">
    <w:name w:val="List"/>
    <w:basedOn w:val="Normal"/>
    <w:uiPriority w:val="5"/>
    <w:semiHidden/>
    <w:qFormat/>
    <w:rsid w:val="00A352A7"/>
    <w:pPr>
      <w:spacing w:before="160" w:after="240" w:line="280" w:lineRule="atLeast"/>
      <w:ind w:left="360" w:hanging="360"/>
      <w:jc w:val="both"/>
    </w:pPr>
    <w:rPr>
      <w:rFonts w:ascii="Times New Roman" w:eastAsia="Times New Roman" w:hAnsi="Times New Roman"/>
      <w:color w:val="auto"/>
      <w:lang w:val="en-US"/>
    </w:rPr>
  </w:style>
  <w:style w:type="paragraph" w:styleId="ListNumber">
    <w:name w:val="List Number"/>
    <w:basedOn w:val="Normal"/>
    <w:uiPriority w:val="7"/>
    <w:unhideWhenUsed/>
    <w:rsid w:val="00A352A7"/>
    <w:pPr>
      <w:numPr>
        <w:numId w:val="21"/>
      </w:numPr>
      <w:tabs>
        <w:tab w:val="clear" w:pos="851"/>
      </w:tabs>
      <w:spacing w:before="160" w:after="160" w:line="280" w:lineRule="atLeast"/>
      <w:ind w:left="360" w:hanging="360"/>
      <w:jc w:val="both"/>
    </w:pPr>
    <w:rPr>
      <w:rFonts w:ascii="Times New Roman" w:eastAsia="Times New Roman" w:hAnsi="Times New Roman"/>
      <w:color w:val="auto"/>
      <w:lang w:val="en-US"/>
    </w:rPr>
  </w:style>
  <w:style w:type="paragraph" w:styleId="ListNumber2">
    <w:name w:val="List Number 2"/>
    <w:basedOn w:val="Normal"/>
    <w:uiPriority w:val="7"/>
    <w:unhideWhenUsed/>
    <w:rsid w:val="00A352A7"/>
    <w:pPr>
      <w:numPr>
        <w:ilvl w:val="1"/>
        <w:numId w:val="21"/>
      </w:numPr>
      <w:tabs>
        <w:tab w:val="clear" w:pos="1701"/>
      </w:tabs>
      <w:spacing w:before="160" w:after="160" w:line="280" w:lineRule="atLeast"/>
      <w:ind w:left="1702" w:hanging="851"/>
      <w:jc w:val="both"/>
    </w:pPr>
    <w:rPr>
      <w:rFonts w:ascii="Times New Roman" w:eastAsia="Times New Roman" w:hAnsi="Times New Roman"/>
      <w:color w:val="auto"/>
      <w:lang w:val="en-US"/>
    </w:rPr>
  </w:style>
  <w:style w:type="paragraph" w:styleId="ListNumber3">
    <w:name w:val="List Number 3"/>
    <w:basedOn w:val="Normal"/>
    <w:uiPriority w:val="7"/>
    <w:unhideWhenUsed/>
    <w:rsid w:val="00A352A7"/>
    <w:pPr>
      <w:numPr>
        <w:ilvl w:val="2"/>
        <w:numId w:val="21"/>
      </w:numPr>
      <w:tabs>
        <w:tab w:val="clear" w:pos="2552"/>
      </w:tabs>
      <w:spacing w:before="160" w:after="160" w:line="280" w:lineRule="atLeast"/>
      <w:ind w:left="322" w:hanging="180"/>
      <w:jc w:val="both"/>
    </w:pPr>
    <w:rPr>
      <w:rFonts w:ascii="Times New Roman" w:eastAsia="Times New Roman" w:hAnsi="Times New Roman"/>
      <w:color w:val="auto"/>
      <w:lang w:val="en-US"/>
    </w:rPr>
  </w:style>
  <w:style w:type="paragraph" w:styleId="ListNumber4">
    <w:name w:val="List Number 4"/>
    <w:basedOn w:val="Normal"/>
    <w:uiPriority w:val="7"/>
    <w:unhideWhenUsed/>
    <w:rsid w:val="00A352A7"/>
    <w:pPr>
      <w:numPr>
        <w:ilvl w:val="3"/>
        <w:numId w:val="21"/>
      </w:numPr>
      <w:tabs>
        <w:tab w:val="clear" w:pos="3402"/>
      </w:tabs>
      <w:spacing w:before="160" w:after="160" w:line="280" w:lineRule="atLeast"/>
      <w:ind w:left="2880" w:hanging="360"/>
      <w:jc w:val="both"/>
    </w:pPr>
    <w:rPr>
      <w:rFonts w:ascii="Times New Roman" w:eastAsia="Times New Roman" w:hAnsi="Times New Roman"/>
      <w:color w:val="auto"/>
      <w:lang w:val="en-US"/>
    </w:rPr>
  </w:style>
  <w:style w:type="paragraph" w:styleId="List2">
    <w:name w:val="List 2"/>
    <w:basedOn w:val="Normal"/>
    <w:uiPriority w:val="5"/>
    <w:semiHidden/>
    <w:qFormat/>
    <w:rsid w:val="00A352A7"/>
    <w:pPr>
      <w:spacing w:before="160" w:after="240" w:line="280" w:lineRule="atLeast"/>
      <w:ind w:left="720" w:hanging="360"/>
      <w:jc w:val="both"/>
    </w:pPr>
    <w:rPr>
      <w:rFonts w:ascii="Times New Roman" w:eastAsia="Times New Roman" w:hAnsi="Times New Roman"/>
      <w:color w:val="auto"/>
      <w:lang w:val="en-US"/>
    </w:rPr>
  </w:style>
  <w:style w:type="paragraph" w:styleId="List3">
    <w:name w:val="List 3"/>
    <w:basedOn w:val="Normal"/>
    <w:uiPriority w:val="5"/>
    <w:semiHidden/>
    <w:rsid w:val="00A352A7"/>
    <w:pPr>
      <w:spacing w:before="160" w:after="240" w:line="280" w:lineRule="atLeast"/>
      <w:ind w:left="1080" w:hanging="360"/>
      <w:jc w:val="both"/>
    </w:pPr>
    <w:rPr>
      <w:rFonts w:ascii="Times New Roman" w:eastAsia="Times New Roman" w:hAnsi="Times New Roman"/>
      <w:color w:val="auto"/>
      <w:lang w:val="en-US"/>
    </w:rPr>
  </w:style>
  <w:style w:type="paragraph" w:styleId="List4">
    <w:name w:val="List 4"/>
    <w:basedOn w:val="Normal"/>
    <w:uiPriority w:val="5"/>
    <w:semiHidden/>
    <w:rsid w:val="00A352A7"/>
    <w:pPr>
      <w:spacing w:before="160" w:after="240" w:line="280" w:lineRule="atLeast"/>
      <w:ind w:left="1440" w:hanging="360"/>
      <w:jc w:val="both"/>
    </w:pPr>
    <w:rPr>
      <w:rFonts w:ascii="Times New Roman" w:eastAsia="Times New Roman" w:hAnsi="Times New Roman"/>
      <w:color w:val="auto"/>
      <w:lang w:val="en-US"/>
    </w:rPr>
  </w:style>
  <w:style w:type="paragraph" w:styleId="List5">
    <w:name w:val="List 5"/>
    <w:basedOn w:val="Normal"/>
    <w:uiPriority w:val="5"/>
    <w:semiHidden/>
    <w:rsid w:val="00A352A7"/>
    <w:pPr>
      <w:spacing w:before="160" w:after="240" w:line="280" w:lineRule="atLeast"/>
      <w:ind w:left="1800" w:hanging="360"/>
      <w:jc w:val="both"/>
    </w:pPr>
    <w:rPr>
      <w:rFonts w:ascii="Times New Roman" w:eastAsia="Times New Roman" w:hAnsi="Times New Roman"/>
      <w:color w:val="auto"/>
      <w:lang w:val="en-US"/>
    </w:rPr>
  </w:style>
  <w:style w:type="paragraph" w:styleId="ListContinue">
    <w:name w:val="List Continue"/>
    <w:basedOn w:val="Normal"/>
    <w:uiPriority w:val="8"/>
    <w:qFormat/>
    <w:rsid w:val="00A352A7"/>
    <w:pPr>
      <w:spacing w:before="160" w:after="240" w:line="280" w:lineRule="atLeast"/>
      <w:ind w:left="360"/>
      <w:jc w:val="both"/>
    </w:pPr>
    <w:rPr>
      <w:rFonts w:ascii="Times New Roman" w:eastAsia="Times New Roman" w:hAnsi="Times New Roman"/>
      <w:color w:val="auto"/>
      <w:lang w:val="en-US"/>
    </w:rPr>
  </w:style>
  <w:style w:type="paragraph" w:styleId="ListContinue2">
    <w:name w:val="List Continue 2"/>
    <w:basedOn w:val="Normal"/>
    <w:uiPriority w:val="8"/>
    <w:qFormat/>
    <w:rsid w:val="00A352A7"/>
    <w:pPr>
      <w:spacing w:before="160" w:after="240" w:line="280" w:lineRule="atLeast"/>
      <w:ind w:left="720"/>
      <w:jc w:val="both"/>
    </w:pPr>
    <w:rPr>
      <w:rFonts w:ascii="Times New Roman" w:eastAsia="Times New Roman" w:hAnsi="Times New Roman"/>
      <w:color w:val="auto"/>
      <w:lang w:val="en-US"/>
    </w:rPr>
  </w:style>
  <w:style w:type="paragraph" w:styleId="ListContinue3">
    <w:name w:val="List Continue 3"/>
    <w:basedOn w:val="Normal"/>
    <w:uiPriority w:val="8"/>
    <w:rsid w:val="00A352A7"/>
    <w:pPr>
      <w:spacing w:before="160" w:after="240" w:line="280" w:lineRule="atLeast"/>
      <w:ind w:left="1080"/>
      <w:jc w:val="both"/>
    </w:pPr>
    <w:rPr>
      <w:rFonts w:ascii="Times New Roman" w:eastAsia="Times New Roman" w:hAnsi="Times New Roman"/>
      <w:color w:val="auto"/>
      <w:lang w:val="en-US"/>
    </w:rPr>
  </w:style>
  <w:style w:type="paragraph" w:styleId="ListContinue4">
    <w:name w:val="List Continue 4"/>
    <w:basedOn w:val="Normal"/>
    <w:uiPriority w:val="8"/>
    <w:rsid w:val="00A352A7"/>
    <w:pPr>
      <w:spacing w:before="160" w:after="240" w:line="280" w:lineRule="atLeast"/>
      <w:ind w:left="1440"/>
      <w:jc w:val="both"/>
    </w:pPr>
    <w:rPr>
      <w:rFonts w:ascii="Times New Roman" w:eastAsia="Times New Roman" w:hAnsi="Times New Roman"/>
      <w:color w:val="auto"/>
      <w:lang w:val="en-US"/>
    </w:rPr>
  </w:style>
  <w:style w:type="paragraph" w:styleId="ListContinue5">
    <w:name w:val="List Continue 5"/>
    <w:basedOn w:val="Normal"/>
    <w:uiPriority w:val="8"/>
    <w:rsid w:val="00A352A7"/>
    <w:pPr>
      <w:spacing w:before="160" w:after="240" w:line="280" w:lineRule="atLeast"/>
      <w:ind w:left="1800"/>
      <w:jc w:val="both"/>
    </w:pPr>
    <w:rPr>
      <w:rFonts w:ascii="Times New Roman" w:eastAsia="Times New Roman" w:hAnsi="Times New Roman"/>
      <w:color w:val="auto"/>
      <w:lang w:val="en-US"/>
    </w:rPr>
  </w:style>
  <w:style w:type="paragraph" w:styleId="ListNumber5">
    <w:name w:val="List Number 5"/>
    <w:basedOn w:val="Normal"/>
    <w:uiPriority w:val="7"/>
    <w:unhideWhenUsed/>
    <w:rsid w:val="00A352A7"/>
    <w:pPr>
      <w:numPr>
        <w:ilvl w:val="4"/>
        <w:numId w:val="21"/>
      </w:numPr>
      <w:tabs>
        <w:tab w:val="clear" w:pos="4253"/>
      </w:tabs>
      <w:spacing w:before="160" w:after="160" w:line="280" w:lineRule="atLeast"/>
      <w:ind w:left="3600" w:hanging="360"/>
      <w:jc w:val="both"/>
    </w:pPr>
    <w:rPr>
      <w:rFonts w:ascii="Times New Roman" w:eastAsia="Times New Roman" w:hAnsi="Times New Roman"/>
      <w:color w:val="auto"/>
      <w:lang w:val="en-US"/>
    </w:rPr>
  </w:style>
  <w:style w:type="character" w:customStyle="1" w:styleId="SubtitleCenteredChar">
    <w:name w:val="Subtitle Centered Char"/>
    <w:basedOn w:val="SubtitleChar"/>
    <w:link w:val="SubtitleCentered"/>
    <w:uiPriority w:val="11"/>
    <w:rsid w:val="00A352A7"/>
    <w:rPr>
      <w:rFonts w:ascii="Times New Roman" w:eastAsia="Malgun Gothic" w:hAnsi="Times New Roman" w:cs="Times New Roman"/>
      <w:iCs/>
      <w:color w:val="000000"/>
      <w:sz w:val="22"/>
      <w:szCs w:val="22"/>
      <w:u w:val="single"/>
      <w:lang w:val="en-US"/>
    </w:rPr>
  </w:style>
  <w:style w:type="character" w:customStyle="1" w:styleId="BlockTextChar">
    <w:name w:val="Block Text Char"/>
    <w:basedOn w:val="DefaultParagraphFont"/>
    <w:link w:val="BlockText1"/>
    <w:uiPriority w:val="2"/>
    <w:rsid w:val="00A352A7"/>
    <w:rPr>
      <w:rFonts w:eastAsia="Malgun Gothic"/>
      <w:iCs/>
      <w:sz w:val="22"/>
      <w:szCs w:val="22"/>
    </w:rPr>
  </w:style>
  <w:style w:type="paragraph" w:customStyle="1" w:styleId="LetteredParagraphDouble">
    <w:name w:val="Lettered Paragraph Double"/>
    <w:basedOn w:val="Normal"/>
    <w:link w:val="LetteredParagraphDoubleChar"/>
    <w:unhideWhenUsed/>
    <w:rsid w:val="00A352A7"/>
    <w:pPr>
      <w:numPr>
        <w:numId w:val="13"/>
      </w:numPr>
      <w:tabs>
        <w:tab w:val="left" w:pos="1800"/>
      </w:tabs>
      <w:spacing w:before="160" w:after="160" w:line="480" w:lineRule="auto"/>
      <w:jc w:val="both"/>
    </w:pPr>
    <w:rPr>
      <w:rFonts w:ascii="Times New Roman" w:eastAsia="Times New Roman" w:hAnsi="Times New Roman"/>
      <w:color w:val="auto"/>
      <w:lang w:val="en-US"/>
    </w:rPr>
  </w:style>
  <w:style w:type="paragraph" w:customStyle="1" w:styleId="LetteredParagraphSingle">
    <w:name w:val="Lettered Paragraph Single"/>
    <w:basedOn w:val="Normal"/>
    <w:link w:val="LetteredParagraphSingleChar"/>
    <w:unhideWhenUsed/>
    <w:rsid w:val="00A352A7"/>
    <w:pPr>
      <w:numPr>
        <w:numId w:val="14"/>
      </w:numPr>
      <w:tabs>
        <w:tab w:val="left" w:pos="1800"/>
      </w:tabs>
      <w:spacing w:before="160" w:after="240" w:line="280" w:lineRule="atLeast"/>
      <w:jc w:val="both"/>
    </w:pPr>
    <w:rPr>
      <w:rFonts w:ascii="Times New Roman" w:eastAsia="Times New Roman" w:hAnsi="Times New Roman"/>
      <w:color w:val="auto"/>
      <w:lang w:val="en-US"/>
    </w:rPr>
  </w:style>
  <w:style w:type="character" w:customStyle="1" w:styleId="LetteredParagraphDoubleChar">
    <w:name w:val="Lettered Paragraph Double Char"/>
    <w:basedOn w:val="DefaultParagraphFont"/>
    <w:link w:val="LetteredParagraphDouble"/>
    <w:rsid w:val="00A352A7"/>
    <w:rPr>
      <w:rFonts w:ascii="Times New Roman" w:eastAsia="Times New Roman" w:hAnsi="Times New Roman"/>
      <w:color w:val="auto"/>
      <w:lang w:val="en-US"/>
    </w:rPr>
  </w:style>
  <w:style w:type="paragraph" w:customStyle="1" w:styleId="NumberedParagraphDouble">
    <w:name w:val="Numbered Paragraph Double"/>
    <w:basedOn w:val="Normal"/>
    <w:link w:val="NumberedParagraphDoubleChar"/>
    <w:rsid w:val="00A352A7"/>
    <w:pPr>
      <w:numPr>
        <w:numId w:val="15"/>
      </w:numPr>
      <w:tabs>
        <w:tab w:val="left" w:pos="720"/>
      </w:tabs>
      <w:spacing w:before="160" w:after="160" w:line="480" w:lineRule="auto"/>
      <w:jc w:val="both"/>
    </w:pPr>
    <w:rPr>
      <w:rFonts w:ascii="Times New Roman" w:eastAsia="Times New Roman" w:hAnsi="Times New Roman"/>
      <w:color w:val="auto"/>
      <w:lang w:val="en-US"/>
    </w:rPr>
  </w:style>
  <w:style w:type="character" w:customStyle="1" w:styleId="LetteredParagraphSingleChar">
    <w:name w:val="Lettered Paragraph Single Char"/>
    <w:basedOn w:val="DefaultParagraphFont"/>
    <w:link w:val="LetteredParagraphSingle"/>
    <w:rsid w:val="00A352A7"/>
    <w:rPr>
      <w:rFonts w:ascii="Times New Roman" w:eastAsia="Times New Roman" w:hAnsi="Times New Roman"/>
      <w:color w:val="auto"/>
      <w:lang w:val="en-US"/>
    </w:rPr>
  </w:style>
  <w:style w:type="paragraph" w:customStyle="1" w:styleId="NumberedParagraphSingle">
    <w:name w:val="Numbered Paragraph Single"/>
    <w:basedOn w:val="Normal"/>
    <w:link w:val="NumberedParagraphSingleChar"/>
    <w:rsid w:val="00A352A7"/>
    <w:pPr>
      <w:numPr>
        <w:numId w:val="16"/>
      </w:numPr>
      <w:tabs>
        <w:tab w:val="left" w:pos="1800"/>
      </w:tabs>
      <w:spacing w:before="160" w:after="240" w:line="280" w:lineRule="atLeast"/>
      <w:jc w:val="both"/>
    </w:pPr>
    <w:rPr>
      <w:rFonts w:ascii="Times New Roman" w:eastAsia="Times New Roman" w:hAnsi="Times New Roman"/>
      <w:color w:val="auto"/>
      <w:lang w:val="en-US"/>
    </w:rPr>
  </w:style>
  <w:style w:type="character" w:customStyle="1" w:styleId="NumberedParagraphDoubleChar">
    <w:name w:val="Numbered Paragraph Double Char"/>
    <w:basedOn w:val="DefaultParagraphFont"/>
    <w:link w:val="NumberedParagraphDouble"/>
    <w:rsid w:val="00A352A7"/>
    <w:rPr>
      <w:rFonts w:ascii="Times New Roman" w:eastAsia="Times New Roman" w:hAnsi="Times New Roman"/>
      <w:color w:val="auto"/>
      <w:lang w:val="en-US"/>
    </w:rPr>
  </w:style>
  <w:style w:type="paragraph" w:customStyle="1" w:styleId="Re">
    <w:name w:val="Re"/>
    <w:basedOn w:val="Normal"/>
    <w:next w:val="Salutation"/>
    <w:uiPriority w:val="19"/>
    <w:rsid w:val="00A352A7"/>
    <w:pPr>
      <w:tabs>
        <w:tab w:val="left" w:pos="2160"/>
      </w:tabs>
      <w:spacing w:before="240" w:after="240" w:line="280" w:lineRule="atLeast"/>
      <w:ind w:left="2160" w:right="1440" w:hanging="720"/>
      <w:contextualSpacing/>
      <w:jc w:val="both"/>
    </w:pPr>
    <w:rPr>
      <w:rFonts w:ascii="Times New Roman" w:eastAsia="Times New Roman" w:hAnsi="Times New Roman"/>
      <w:color w:val="auto"/>
      <w:lang w:val="en-US"/>
    </w:rPr>
  </w:style>
  <w:style w:type="character" w:customStyle="1" w:styleId="NumberedParagraphSingleChar">
    <w:name w:val="Numbered Paragraph Single Char"/>
    <w:basedOn w:val="DefaultParagraphFont"/>
    <w:link w:val="NumberedParagraphSingle"/>
    <w:rsid w:val="00A352A7"/>
    <w:rPr>
      <w:rFonts w:ascii="Times New Roman" w:eastAsia="Times New Roman" w:hAnsi="Times New Roman"/>
      <w:color w:val="auto"/>
      <w:lang w:val="en-US"/>
    </w:rPr>
  </w:style>
  <w:style w:type="paragraph" w:customStyle="1" w:styleId="TableEnd">
    <w:name w:val="Table End"/>
    <w:basedOn w:val="Normal"/>
    <w:uiPriority w:val="19"/>
    <w:rsid w:val="00A352A7"/>
    <w:pPr>
      <w:spacing w:before="60" w:after="180" w:line="280" w:lineRule="atLeast"/>
      <w:jc w:val="both"/>
    </w:pPr>
    <w:rPr>
      <w:rFonts w:ascii="Times New Roman" w:eastAsia="Times New Roman" w:hAnsi="Times New Roman"/>
      <w:color w:val="auto"/>
      <w:lang w:val="en-US"/>
    </w:rPr>
  </w:style>
  <w:style w:type="paragraph" w:customStyle="1" w:styleId="TableHeading">
    <w:name w:val="Table Heading"/>
    <w:basedOn w:val="Normal"/>
    <w:uiPriority w:val="19"/>
    <w:rsid w:val="00A352A7"/>
    <w:pPr>
      <w:keepNext/>
      <w:spacing w:before="240" w:after="60" w:line="280" w:lineRule="atLeast"/>
      <w:jc w:val="center"/>
    </w:pPr>
    <w:rPr>
      <w:rFonts w:ascii="Times New Roman" w:eastAsia="Times New Roman" w:hAnsi="Times New Roman"/>
      <w:b/>
      <w:color w:val="auto"/>
      <w:lang w:val="en-US"/>
    </w:rPr>
  </w:style>
  <w:style w:type="paragraph" w:customStyle="1" w:styleId="TableText0">
    <w:name w:val="Table Text"/>
    <w:basedOn w:val="Normal"/>
    <w:uiPriority w:val="19"/>
    <w:rsid w:val="00A352A7"/>
    <w:pPr>
      <w:spacing w:before="60" w:after="60" w:line="280" w:lineRule="atLeast"/>
      <w:jc w:val="both"/>
    </w:pPr>
    <w:rPr>
      <w:rFonts w:ascii="Times New Roman" w:eastAsia="Times New Roman" w:hAnsi="Times New Roman"/>
      <w:color w:val="auto"/>
      <w:sz w:val="20"/>
      <w:lang w:val="en-US"/>
    </w:rPr>
  </w:style>
  <w:style w:type="paragraph" w:styleId="TOC3">
    <w:name w:val="toc 3"/>
    <w:basedOn w:val="Normal"/>
    <w:next w:val="Normal"/>
    <w:uiPriority w:val="39"/>
    <w:rsid w:val="00A352A7"/>
    <w:pPr>
      <w:tabs>
        <w:tab w:val="right" w:leader="dot" w:pos="9346"/>
      </w:tabs>
      <w:spacing w:before="160" w:after="240" w:line="280" w:lineRule="atLeast"/>
      <w:ind w:left="2160" w:right="720" w:hanging="720"/>
      <w:jc w:val="both"/>
    </w:pPr>
    <w:rPr>
      <w:rFonts w:ascii="Times New Roman" w:eastAsia="Times New Roman" w:hAnsi="Times New Roman"/>
      <w:noProof/>
      <w:color w:val="auto"/>
      <w:lang w:val="en-US"/>
    </w:rPr>
  </w:style>
  <w:style w:type="paragraph" w:customStyle="1" w:styleId="ScheduleTitle">
    <w:name w:val="Schedule Title"/>
    <w:basedOn w:val="Normal"/>
    <w:next w:val="ScheduleSubtitle"/>
    <w:uiPriority w:val="4"/>
    <w:qFormat/>
    <w:rsid w:val="00A352A7"/>
    <w:pPr>
      <w:pageBreakBefore/>
      <w:spacing w:before="160" w:after="240" w:line="280" w:lineRule="atLeast"/>
      <w:jc w:val="center"/>
      <w:outlineLvl w:val="0"/>
    </w:pPr>
    <w:rPr>
      <w:rFonts w:ascii="Times New Roman" w:eastAsia="Times New Roman" w:hAnsi="Times New Roman"/>
      <w:b/>
      <w:caps/>
      <w:color w:val="auto"/>
      <w:lang w:val="en-US"/>
    </w:rPr>
  </w:style>
  <w:style w:type="numbering" w:customStyle="1" w:styleId="LOCorporateHeadings">
    <w:name w:val="LO Corporate Headings"/>
    <w:rsid w:val="00A352A7"/>
    <w:pPr>
      <w:numPr>
        <w:numId w:val="25"/>
      </w:numPr>
    </w:pPr>
  </w:style>
  <w:style w:type="paragraph" w:customStyle="1" w:styleId="ScheduleHeading1">
    <w:name w:val="Schedule Heading 1"/>
    <w:basedOn w:val="Normal"/>
    <w:next w:val="ScheduleHeading2"/>
    <w:uiPriority w:val="6"/>
    <w:qFormat/>
    <w:rsid w:val="00A352A7"/>
    <w:pPr>
      <w:numPr>
        <w:numId w:val="18"/>
      </w:numPr>
      <w:tabs>
        <w:tab w:val="clear" w:pos="851"/>
      </w:tabs>
      <w:spacing w:before="360"/>
      <w:ind w:left="360" w:hanging="360"/>
      <w:jc w:val="both"/>
      <w:outlineLvl w:val="0"/>
    </w:pPr>
    <w:rPr>
      <w:rFonts w:ascii="Times New Roman" w:eastAsia="Times New Roman" w:hAnsi="Times New Roman"/>
      <w:b/>
      <w:smallCaps/>
      <w:color w:val="auto"/>
      <w:lang w:val="en-US"/>
    </w:rPr>
  </w:style>
  <w:style w:type="paragraph" w:customStyle="1" w:styleId="ScheduleHeading2">
    <w:name w:val="Schedule Heading 2"/>
    <w:basedOn w:val="Normal"/>
    <w:next w:val="BodyText"/>
    <w:uiPriority w:val="6"/>
    <w:qFormat/>
    <w:rsid w:val="00A352A7"/>
    <w:pPr>
      <w:numPr>
        <w:ilvl w:val="1"/>
        <w:numId w:val="18"/>
      </w:numPr>
      <w:tabs>
        <w:tab w:val="clear" w:pos="851"/>
      </w:tabs>
      <w:spacing w:before="240" w:after="240" w:line="280" w:lineRule="atLeast"/>
      <w:ind w:left="1080" w:hanging="360"/>
      <w:jc w:val="both"/>
      <w:outlineLvl w:val="1"/>
    </w:pPr>
    <w:rPr>
      <w:rFonts w:ascii="Times New Roman" w:eastAsia="Times New Roman" w:hAnsi="Times New Roman"/>
      <w:b/>
      <w:color w:val="auto"/>
      <w:lang w:val="en-US"/>
    </w:rPr>
  </w:style>
  <w:style w:type="paragraph" w:customStyle="1" w:styleId="ScheduleHeading3">
    <w:name w:val="Schedule Heading 3"/>
    <w:basedOn w:val="Normal"/>
    <w:uiPriority w:val="6"/>
    <w:qFormat/>
    <w:rsid w:val="00A352A7"/>
    <w:pPr>
      <w:numPr>
        <w:ilvl w:val="2"/>
        <w:numId w:val="18"/>
      </w:numPr>
      <w:tabs>
        <w:tab w:val="clear" w:pos="851"/>
      </w:tabs>
      <w:spacing w:before="160" w:after="160" w:line="280" w:lineRule="atLeast"/>
      <w:ind w:left="1800" w:hanging="180"/>
      <w:jc w:val="both"/>
      <w:outlineLvl w:val="2"/>
    </w:pPr>
    <w:rPr>
      <w:rFonts w:ascii="Times New Roman" w:eastAsia="Times New Roman" w:hAnsi="Times New Roman"/>
      <w:color w:val="auto"/>
      <w:lang w:val="en-US"/>
    </w:rPr>
  </w:style>
  <w:style w:type="paragraph" w:customStyle="1" w:styleId="ScheduleHeading4">
    <w:name w:val="Schedule Heading 4"/>
    <w:basedOn w:val="Normal"/>
    <w:uiPriority w:val="6"/>
    <w:qFormat/>
    <w:rsid w:val="00A352A7"/>
    <w:pPr>
      <w:numPr>
        <w:ilvl w:val="3"/>
        <w:numId w:val="18"/>
      </w:numPr>
      <w:tabs>
        <w:tab w:val="clear" w:pos="1701"/>
      </w:tabs>
      <w:spacing w:before="160" w:after="160" w:line="280" w:lineRule="atLeast"/>
      <w:ind w:left="2520" w:hanging="360"/>
      <w:jc w:val="both"/>
      <w:outlineLvl w:val="3"/>
    </w:pPr>
    <w:rPr>
      <w:rFonts w:ascii="Times New Roman" w:eastAsia="Times New Roman" w:hAnsi="Times New Roman"/>
      <w:color w:val="auto"/>
      <w:lang w:val="en-US"/>
    </w:rPr>
  </w:style>
  <w:style w:type="paragraph" w:customStyle="1" w:styleId="ScheduleHeading5">
    <w:name w:val="Schedule Heading 5"/>
    <w:basedOn w:val="Normal"/>
    <w:uiPriority w:val="6"/>
    <w:qFormat/>
    <w:rsid w:val="00A352A7"/>
    <w:pPr>
      <w:numPr>
        <w:ilvl w:val="4"/>
        <w:numId w:val="18"/>
      </w:numPr>
      <w:tabs>
        <w:tab w:val="clear" w:pos="2552"/>
      </w:tabs>
      <w:spacing w:before="160" w:after="160" w:line="280" w:lineRule="atLeast"/>
      <w:ind w:left="3240" w:hanging="360"/>
      <w:jc w:val="both"/>
      <w:outlineLvl w:val="4"/>
    </w:pPr>
    <w:rPr>
      <w:rFonts w:ascii="Times New Roman" w:eastAsia="Times New Roman" w:hAnsi="Times New Roman"/>
      <w:color w:val="auto"/>
      <w:lang w:val="en-US"/>
    </w:rPr>
  </w:style>
  <w:style w:type="numbering" w:customStyle="1" w:styleId="LOCorporateScheduleHeadings">
    <w:name w:val="LO Corporate Schedule Headings"/>
    <w:uiPriority w:val="99"/>
    <w:rsid w:val="00A352A7"/>
    <w:pPr>
      <w:numPr>
        <w:numId w:val="18"/>
      </w:numPr>
    </w:pPr>
  </w:style>
  <w:style w:type="paragraph" w:customStyle="1" w:styleId="Parties">
    <w:name w:val="Parties"/>
    <w:basedOn w:val="Normal"/>
    <w:qFormat/>
    <w:rsid w:val="00A352A7"/>
    <w:pPr>
      <w:numPr>
        <w:numId w:val="19"/>
      </w:numPr>
      <w:tabs>
        <w:tab w:val="clear" w:pos="851"/>
      </w:tabs>
      <w:spacing w:before="160" w:after="160" w:line="280" w:lineRule="atLeast"/>
      <w:ind w:left="360" w:hanging="360"/>
      <w:jc w:val="both"/>
    </w:pPr>
    <w:rPr>
      <w:rFonts w:ascii="Times New Roman" w:eastAsia="Times New Roman" w:hAnsi="Times New Roman"/>
      <w:color w:val="auto"/>
      <w:lang w:val="en-US"/>
    </w:rPr>
  </w:style>
  <w:style w:type="paragraph" w:customStyle="1" w:styleId="Recitals">
    <w:name w:val="Recitals"/>
    <w:basedOn w:val="Normal"/>
    <w:uiPriority w:val="1"/>
    <w:qFormat/>
    <w:rsid w:val="00A352A7"/>
    <w:pPr>
      <w:numPr>
        <w:numId w:val="20"/>
      </w:numPr>
      <w:tabs>
        <w:tab w:val="clear" w:pos="907"/>
      </w:tabs>
      <w:spacing w:before="160" w:after="160" w:line="280" w:lineRule="atLeast"/>
      <w:ind w:left="567" w:hanging="567"/>
      <w:jc w:val="both"/>
    </w:pPr>
    <w:rPr>
      <w:rFonts w:ascii="Times New Roman" w:eastAsia="Times New Roman" w:hAnsi="Times New Roman"/>
      <w:color w:val="auto"/>
      <w:lang w:val="en-US"/>
    </w:rPr>
  </w:style>
  <w:style w:type="paragraph" w:customStyle="1" w:styleId="Intro">
    <w:name w:val="Intro"/>
    <w:basedOn w:val="Normal"/>
    <w:qFormat/>
    <w:rsid w:val="00A352A7"/>
    <w:pPr>
      <w:spacing w:before="240" w:after="360" w:line="280" w:lineRule="atLeast"/>
      <w:jc w:val="both"/>
    </w:pPr>
    <w:rPr>
      <w:rFonts w:ascii="Times New Roman" w:eastAsia="Times New Roman" w:hAnsi="Times New Roman"/>
      <w:b/>
      <w:color w:val="auto"/>
      <w:lang w:val="en-US"/>
    </w:rPr>
  </w:style>
  <w:style w:type="character" w:styleId="PageNumber">
    <w:name w:val="page number"/>
    <w:basedOn w:val="DefaultParagraphFont"/>
    <w:uiPriority w:val="99"/>
    <w:semiHidden/>
    <w:unhideWhenUsed/>
    <w:rsid w:val="00A352A7"/>
    <w:rPr>
      <w:sz w:val="18"/>
    </w:rPr>
  </w:style>
  <w:style w:type="paragraph" w:customStyle="1" w:styleId="BodyText4">
    <w:name w:val="Body Text 4"/>
    <w:basedOn w:val="Normal"/>
    <w:uiPriority w:val="19"/>
    <w:qFormat/>
    <w:rsid w:val="00A352A7"/>
    <w:pPr>
      <w:spacing w:before="160" w:after="160" w:line="280" w:lineRule="atLeast"/>
      <w:ind w:left="3402"/>
      <w:jc w:val="both"/>
    </w:pPr>
    <w:rPr>
      <w:rFonts w:ascii="Times New Roman" w:eastAsia="Times New Roman" w:hAnsi="Times New Roman"/>
      <w:color w:val="auto"/>
      <w:lang w:val="en-US"/>
    </w:rPr>
  </w:style>
  <w:style w:type="paragraph" w:styleId="BodyText3">
    <w:name w:val="Body Text 3"/>
    <w:basedOn w:val="Normal"/>
    <w:link w:val="BodyText3Char"/>
    <w:uiPriority w:val="1"/>
    <w:rsid w:val="00A352A7"/>
    <w:pPr>
      <w:spacing w:before="160" w:after="160" w:line="280" w:lineRule="atLeast"/>
      <w:ind w:left="2552"/>
      <w:jc w:val="both"/>
    </w:pPr>
    <w:rPr>
      <w:rFonts w:ascii="Times New Roman" w:eastAsia="Times New Roman" w:hAnsi="Times New Roman"/>
      <w:color w:val="auto"/>
      <w:szCs w:val="16"/>
      <w:lang w:val="en-US"/>
    </w:rPr>
  </w:style>
  <w:style w:type="character" w:customStyle="1" w:styleId="BodyText3Char">
    <w:name w:val="Body Text 3 Char"/>
    <w:basedOn w:val="DefaultParagraphFont"/>
    <w:link w:val="BodyText3"/>
    <w:uiPriority w:val="1"/>
    <w:rsid w:val="00A352A7"/>
    <w:rPr>
      <w:rFonts w:ascii="Times New Roman" w:eastAsia="Times New Roman" w:hAnsi="Times New Roman"/>
      <w:color w:val="auto"/>
      <w:szCs w:val="16"/>
      <w:lang w:val="en-US"/>
    </w:rPr>
  </w:style>
  <w:style w:type="paragraph" w:customStyle="1" w:styleId="BodyText5">
    <w:name w:val="Body Text 5"/>
    <w:basedOn w:val="Normal"/>
    <w:uiPriority w:val="19"/>
    <w:qFormat/>
    <w:rsid w:val="00A352A7"/>
    <w:pPr>
      <w:spacing w:before="160" w:after="160" w:line="280" w:lineRule="atLeast"/>
      <w:ind w:left="4253"/>
      <w:jc w:val="both"/>
    </w:pPr>
    <w:rPr>
      <w:rFonts w:ascii="Times New Roman" w:eastAsia="Times New Roman" w:hAnsi="Times New Roman"/>
      <w:color w:val="auto"/>
      <w:lang w:val="en-US"/>
    </w:rPr>
  </w:style>
  <w:style w:type="table" w:customStyle="1" w:styleId="DefinitionsTable">
    <w:name w:val="Definitions Table"/>
    <w:basedOn w:val="TableNormal"/>
    <w:uiPriority w:val="99"/>
    <w:rsid w:val="00A352A7"/>
    <w:pPr>
      <w:spacing w:after="240" w:line="280" w:lineRule="atLeast"/>
    </w:pPr>
    <w:rPr>
      <w:rFonts w:ascii="Times New Roman" w:hAnsi="Times New Roman"/>
      <w:color w:val="auto"/>
      <w:lang w:val="en-US"/>
    </w:rPr>
    <w:tblPr/>
  </w:style>
  <w:style w:type="paragraph" w:customStyle="1" w:styleId="ScheduleHeading6">
    <w:name w:val="Schedule Heading 6"/>
    <w:basedOn w:val="Normal"/>
    <w:uiPriority w:val="6"/>
    <w:qFormat/>
    <w:rsid w:val="00A352A7"/>
    <w:pPr>
      <w:numPr>
        <w:ilvl w:val="5"/>
        <w:numId w:val="18"/>
      </w:numPr>
      <w:tabs>
        <w:tab w:val="clear" w:pos="3402"/>
      </w:tabs>
      <w:spacing w:before="160" w:after="160" w:line="280" w:lineRule="atLeast"/>
      <w:ind w:left="3960" w:hanging="180"/>
      <w:jc w:val="both"/>
    </w:pPr>
    <w:rPr>
      <w:rFonts w:ascii="Times New Roman" w:eastAsia="Times New Roman" w:hAnsi="Times New Roman"/>
      <w:color w:val="auto"/>
      <w:lang w:val="en-US"/>
    </w:rPr>
  </w:style>
  <w:style w:type="paragraph" w:customStyle="1" w:styleId="ScheduleHeading7">
    <w:name w:val="Schedule Heading 7"/>
    <w:basedOn w:val="Normal"/>
    <w:uiPriority w:val="6"/>
    <w:qFormat/>
    <w:rsid w:val="00A352A7"/>
    <w:pPr>
      <w:numPr>
        <w:ilvl w:val="6"/>
        <w:numId w:val="18"/>
      </w:numPr>
      <w:tabs>
        <w:tab w:val="clear" w:pos="4253"/>
      </w:tabs>
      <w:spacing w:before="160" w:after="160" w:line="280" w:lineRule="atLeast"/>
      <w:ind w:left="4680" w:hanging="360"/>
      <w:jc w:val="both"/>
    </w:pPr>
    <w:rPr>
      <w:rFonts w:ascii="Times New Roman" w:eastAsia="Times New Roman" w:hAnsi="Times New Roman"/>
      <w:color w:val="auto"/>
      <w:lang w:val="en-US"/>
    </w:rPr>
  </w:style>
  <w:style w:type="paragraph" w:customStyle="1" w:styleId="ScheduleSubtitle">
    <w:name w:val="Schedule Subtitle"/>
    <w:basedOn w:val="Normal"/>
    <w:next w:val="ScheduleHeading1"/>
    <w:uiPriority w:val="5"/>
    <w:qFormat/>
    <w:rsid w:val="00A352A7"/>
    <w:pPr>
      <w:spacing w:before="240" w:after="240" w:line="280" w:lineRule="atLeast"/>
      <w:jc w:val="center"/>
    </w:pPr>
    <w:rPr>
      <w:rFonts w:ascii="Times New Roman" w:eastAsia="Times New Roman" w:hAnsi="Times New Roman"/>
      <w:b/>
      <w:color w:val="auto"/>
      <w:lang w:val="en-US"/>
    </w:rPr>
  </w:style>
  <w:style w:type="paragraph" w:customStyle="1" w:styleId="Definition">
    <w:name w:val="Definition"/>
    <w:basedOn w:val="BodyText"/>
    <w:uiPriority w:val="19"/>
    <w:qFormat/>
    <w:rsid w:val="00A352A7"/>
    <w:rPr>
      <w:lang w:val="en-GB"/>
    </w:rPr>
  </w:style>
  <w:style w:type="paragraph" w:customStyle="1" w:styleId="ScheduleHeading8">
    <w:name w:val="Schedule Heading 8"/>
    <w:basedOn w:val="Normal"/>
    <w:rsid w:val="00A352A7"/>
    <w:pPr>
      <w:numPr>
        <w:ilvl w:val="7"/>
        <w:numId w:val="18"/>
      </w:numPr>
      <w:tabs>
        <w:tab w:val="clear" w:pos="5103"/>
      </w:tabs>
      <w:spacing w:before="160" w:after="160" w:line="280" w:lineRule="atLeast"/>
      <w:ind w:left="5400" w:hanging="360"/>
      <w:jc w:val="both"/>
    </w:pPr>
    <w:rPr>
      <w:rFonts w:ascii="Times New Roman" w:eastAsia="Times New Roman" w:hAnsi="Times New Roman"/>
      <w:color w:val="auto"/>
      <w:lang w:val="en-US"/>
    </w:rPr>
  </w:style>
  <w:style w:type="paragraph" w:customStyle="1" w:styleId="ScheduleHeading9">
    <w:name w:val="Schedule Heading 9"/>
    <w:basedOn w:val="Normal"/>
    <w:rsid w:val="00A352A7"/>
    <w:pPr>
      <w:numPr>
        <w:ilvl w:val="8"/>
        <w:numId w:val="18"/>
      </w:numPr>
      <w:tabs>
        <w:tab w:val="clear" w:pos="5954"/>
      </w:tabs>
      <w:spacing w:before="160" w:after="160" w:line="280" w:lineRule="atLeast"/>
      <w:ind w:left="6120" w:hanging="180"/>
      <w:jc w:val="both"/>
    </w:pPr>
    <w:rPr>
      <w:rFonts w:ascii="Times New Roman" w:eastAsia="Times New Roman" w:hAnsi="Times New Roman"/>
      <w:color w:val="auto"/>
      <w:lang w:val="en-US"/>
    </w:rPr>
  </w:style>
  <w:style w:type="paragraph" w:customStyle="1" w:styleId="ImanageFooter">
    <w:name w:val="Imanage Footer"/>
    <w:basedOn w:val="Normal"/>
    <w:rsid w:val="00A352A7"/>
    <w:rPr>
      <w:rFonts w:ascii="Times New Roman" w:eastAsia="Times New Roman" w:hAnsi="Times New Roman"/>
      <w:color w:val="auto"/>
      <w:sz w:val="16"/>
      <w:szCs w:val="24"/>
      <w:lang w:val="en-US"/>
    </w:rPr>
  </w:style>
  <w:style w:type="paragraph" w:customStyle="1" w:styleId="MTListAlphaCaps4">
    <w:name w:val="MT ListAlphaCaps4"/>
    <w:basedOn w:val="Normal"/>
    <w:rsid w:val="00A352A7"/>
    <w:pPr>
      <w:numPr>
        <w:ilvl w:val="4"/>
        <w:numId w:val="23"/>
      </w:numPr>
      <w:spacing w:before="90" w:after="150" w:line="264" w:lineRule="auto"/>
      <w:jc w:val="both"/>
    </w:pPr>
    <w:rPr>
      <w:rFonts w:ascii="Times New Roman" w:eastAsia="Times New Roman" w:hAnsi="Times New Roman"/>
      <w:color w:val="auto"/>
      <w:sz w:val="23"/>
      <w:szCs w:val="24"/>
    </w:rPr>
  </w:style>
  <w:style w:type="paragraph" w:customStyle="1" w:styleId="MTListAlphaCaps3">
    <w:name w:val="MT ListAlphaCaps3"/>
    <w:basedOn w:val="Normal"/>
    <w:rsid w:val="00A352A7"/>
    <w:pPr>
      <w:numPr>
        <w:ilvl w:val="3"/>
        <w:numId w:val="23"/>
      </w:numPr>
      <w:spacing w:before="90" w:after="150" w:line="264" w:lineRule="auto"/>
      <w:jc w:val="both"/>
    </w:pPr>
    <w:rPr>
      <w:rFonts w:ascii="Times New Roman" w:eastAsia="Times New Roman" w:hAnsi="Times New Roman"/>
      <w:color w:val="auto"/>
      <w:sz w:val="23"/>
      <w:szCs w:val="24"/>
    </w:rPr>
  </w:style>
  <w:style w:type="paragraph" w:customStyle="1" w:styleId="MTListAlphaCaps2">
    <w:name w:val="MT ListAlphaCaps2"/>
    <w:basedOn w:val="Normal"/>
    <w:rsid w:val="00A352A7"/>
    <w:pPr>
      <w:numPr>
        <w:ilvl w:val="2"/>
        <w:numId w:val="23"/>
      </w:numPr>
      <w:spacing w:before="90" w:after="150" w:line="264" w:lineRule="auto"/>
      <w:jc w:val="both"/>
    </w:pPr>
    <w:rPr>
      <w:rFonts w:ascii="Times New Roman" w:eastAsia="Times New Roman" w:hAnsi="Times New Roman"/>
      <w:color w:val="auto"/>
      <w:sz w:val="23"/>
      <w:szCs w:val="24"/>
    </w:rPr>
  </w:style>
  <w:style w:type="paragraph" w:customStyle="1" w:styleId="MTListAlphaCaps1">
    <w:name w:val="MT ListAlphaCaps1"/>
    <w:basedOn w:val="Normal"/>
    <w:rsid w:val="00A352A7"/>
    <w:pPr>
      <w:numPr>
        <w:ilvl w:val="1"/>
        <w:numId w:val="23"/>
      </w:numPr>
      <w:spacing w:before="90" w:after="150" w:line="264" w:lineRule="auto"/>
      <w:jc w:val="both"/>
    </w:pPr>
    <w:rPr>
      <w:rFonts w:ascii="Times New Roman" w:eastAsia="Times New Roman" w:hAnsi="Times New Roman"/>
      <w:color w:val="auto"/>
      <w:sz w:val="23"/>
      <w:szCs w:val="24"/>
    </w:rPr>
  </w:style>
  <w:style w:type="paragraph" w:customStyle="1" w:styleId="MTListAlphaCaps">
    <w:name w:val="MT ListAlphaCaps"/>
    <w:basedOn w:val="Normal"/>
    <w:link w:val="MTListAlphaCapsChar"/>
    <w:rsid w:val="00A352A7"/>
    <w:pPr>
      <w:numPr>
        <w:numId w:val="23"/>
      </w:numPr>
      <w:tabs>
        <w:tab w:val="clear" w:pos="567"/>
        <w:tab w:val="left" w:pos="720"/>
      </w:tabs>
      <w:spacing w:after="240"/>
      <w:ind w:left="562" w:hanging="562"/>
      <w:jc w:val="both"/>
    </w:pPr>
    <w:rPr>
      <w:rFonts w:ascii="Times New Roman" w:eastAsia="Times New Roman" w:hAnsi="Times New Roman"/>
      <w:color w:val="auto"/>
      <w:sz w:val="23"/>
      <w:szCs w:val="24"/>
    </w:rPr>
  </w:style>
  <w:style w:type="character" w:customStyle="1" w:styleId="MTListAlphaCapsChar">
    <w:name w:val="MT ListAlphaCaps Char"/>
    <w:link w:val="MTListAlphaCaps"/>
    <w:rsid w:val="00A352A7"/>
    <w:rPr>
      <w:rFonts w:ascii="Times New Roman" w:eastAsia="Times New Roman" w:hAnsi="Times New Roman"/>
      <w:color w:val="auto"/>
      <w:sz w:val="23"/>
      <w:szCs w:val="24"/>
    </w:rPr>
  </w:style>
  <w:style w:type="paragraph" w:customStyle="1" w:styleId="Schmainheadsingle">
    <w:name w:val="Sch main head single"/>
    <w:basedOn w:val="Normal"/>
    <w:next w:val="Normal"/>
    <w:rsid w:val="00A352A7"/>
    <w:pPr>
      <w:pageBreakBefore/>
      <w:numPr>
        <w:numId w:val="24"/>
      </w:numPr>
      <w:spacing w:before="240" w:after="360" w:line="300" w:lineRule="atLeast"/>
      <w:jc w:val="center"/>
    </w:pPr>
    <w:rPr>
      <w:rFonts w:ascii="Times New Roman" w:eastAsia="Times New Roman" w:hAnsi="Times New Roman"/>
      <w:b/>
      <w:color w:val="auto"/>
      <w:kern w:val="28"/>
      <w:szCs w:val="20"/>
    </w:rPr>
  </w:style>
  <w:style w:type="character" w:customStyle="1" w:styleId="UnresolvedMention1">
    <w:name w:val="Unresolved Mention1"/>
    <w:basedOn w:val="DefaultParagraphFont"/>
    <w:uiPriority w:val="99"/>
    <w:semiHidden/>
    <w:unhideWhenUsed/>
    <w:rsid w:val="00A352A7"/>
    <w:rPr>
      <w:color w:val="605E5C"/>
      <w:shd w:val="clear" w:color="auto" w:fill="E1DFDD"/>
    </w:rPr>
  </w:style>
  <w:style w:type="table" w:customStyle="1" w:styleId="TableGrid2">
    <w:name w:val="Table Grid2"/>
    <w:basedOn w:val="TableNormal"/>
    <w:next w:val="TableGrid"/>
    <w:uiPriority w:val="59"/>
    <w:rsid w:val="00A352A7"/>
    <w:pPr>
      <w:spacing w:after="0" w:line="240" w:lineRule="auto"/>
    </w:pPr>
    <w:rPr>
      <w:rFonts w:ascii="Times New Roman" w:hAnsi="Times New Roman"/>
      <w:color w:val="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A352A7"/>
    <w:rPr>
      <w:color w:val="605E5C"/>
      <w:shd w:val="clear" w:color="auto" w:fill="E1DFDD"/>
    </w:rPr>
  </w:style>
  <w:style w:type="character" w:customStyle="1" w:styleId="Heading5Char1">
    <w:name w:val="Heading 5 Char1"/>
    <w:basedOn w:val="DefaultParagraphFont"/>
    <w:link w:val="Heading5"/>
    <w:uiPriority w:val="9"/>
    <w:semiHidden/>
    <w:rsid w:val="00A352A7"/>
    <w:rPr>
      <w:rFonts w:asciiTheme="majorHAnsi" w:eastAsiaTheme="majorEastAsia" w:hAnsiTheme="majorHAnsi" w:cstheme="majorBidi"/>
      <w:color w:val="617690" w:themeColor="accent1" w:themeShade="BF"/>
    </w:rPr>
  </w:style>
  <w:style w:type="character" w:customStyle="1" w:styleId="Heading6Char1">
    <w:name w:val="Heading 6 Char1"/>
    <w:basedOn w:val="DefaultParagraphFont"/>
    <w:link w:val="Heading6"/>
    <w:uiPriority w:val="9"/>
    <w:semiHidden/>
    <w:rsid w:val="00A352A7"/>
    <w:rPr>
      <w:rFonts w:asciiTheme="majorHAnsi" w:eastAsiaTheme="majorEastAsia" w:hAnsiTheme="majorHAnsi" w:cstheme="majorBidi"/>
      <w:color w:val="404F60" w:themeColor="accent1" w:themeShade="7F"/>
    </w:rPr>
  </w:style>
  <w:style w:type="character" w:customStyle="1" w:styleId="Heading7Char1">
    <w:name w:val="Heading 7 Char1"/>
    <w:basedOn w:val="DefaultParagraphFont"/>
    <w:link w:val="Heading7"/>
    <w:uiPriority w:val="9"/>
    <w:semiHidden/>
    <w:rsid w:val="00A352A7"/>
    <w:rPr>
      <w:rFonts w:asciiTheme="majorHAnsi" w:eastAsiaTheme="majorEastAsia" w:hAnsiTheme="majorHAnsi" w:cstheme="majorBidi"/>
      <w:i/>
      <w:iCs/>
      <w:color w:val="404F60" w:themeColor="accent1" w:themeShade="7F"/>
    </w:rPr>
  </w:style>
  <w:style w:type="character" w:customStyle="1" w:styleId="Heading8Char1">
    <w:name w:val="Heading 8 Char1"/>
    <w:basedOn w:val="DefaultParagraphFont"/>
    <w:link w:val="Heading8"/>
    <w:uiPriority w:val="9"/>
    <w:semiHidden/>
    <w:rsid w:val="00A352A7"/>
    <w:rPr>
      <w:rFonts w:asciiTheme="majorHAnsi" w:eastAsiaTheme="majorEastAsia" w:hAnsiTheme="majorHAnsi" w:cstheme="majorBidi"/>
      <w:color w:val="4C79C6" w:themeColor="text1" w:themeTint="D8"/>
      <w:sz w:val="21"/>
      <w:szCs w:val="21"/>
    </w:rPr>
  </w:style>
  <w:style w:type="character" w:customStyle="1" w:styleId="Heading9Char1">
    <w:name w:val="Heading 9 Char1"/>
    <w:basedOn w:val="DefaultParagraphFont"/>
    <w:link w:val="Heading9"/>
    <w:uiPriority w:val="9"/>
    <w:semiHidden/>
    <w:rsid w:val="00A352A7"/>
    <w:rPr>
      <w:rFonts w:asciiTheme="majorHAnsi" w:eastAsiaTheme="majorEastAsia" w:hAnsiTheme="majorHAnsi" w:cstheme="majorBidi"/>
      <w:i/>
      <w:iCs/>
      <w:color w:val="4C79C6" w:themeColor="text1" w:themeTint="D8"/>
      <w:sz w:val="21"/>
      <w:szCs w:val="21"/>
    </w:rPr>
  </w:style>
  <w:style w:type="paragraph" w:styleId="EnvelopeAddress">
    <w:name w:val="envelope address"/>
    <w:basedOn w:val="Normal"/>
    <w:uiPriority w:val="99"/>
    <w:semiHidden/>
    <w:unhideWhenUsed/>
    <w:rsid w:val="00A352A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352A7"/>
    <w:rPr>
      <w:rFonts w:asciiTheme="majorHAnsi" w:eastAsiaTheme="majorEastAsia" w:hAnsiTheme="majorHAnsi" w:cstheme="majorBidi"/>
      <w:sz w:val="20"/>
      <w:szCs w:val="20"/>
    </w:rPr>
  </w:style>
  <w:style w:type="paragraph" w:styleId="Title">
    <w:name w:val="Title"/>
    <w:basedOn w:val="Normal"/>
    <w:next w:val="Normal"/>
    <w:link w:val="TitleChar"/>
    <w:uiPriority w:val="10"/>
    <w:rsid w:val="00A352A7"/>
    <w:pPr>
      <w:contextualSpacing/>
    </w:pPr>
    <w:rPr>
      <w:rFonts w:ascii="Times New Roman" w:eastAsia="Malgun Gothic" w:hAnsi="Times New Roman"/>
      <w:b/>
      <w:szCs w:val="52"/>
    </w:rPr>
  </w:style>
  <w:style w:type="character" w:customStyle="1" w:styleId="TitleChar1">
    <w:name w:val="Title Char1"/>
    <w:basedOn w:val="DefaultParagraphFont"/>
    <w:uiPriority w:val="10"/>
    <w:rsid w:val="00A352A7"/>
    <w:rPr>
      <w:rFonts w:asciiTheme="majorHAnsi" w:eastAsiaTheme="majorEastAsia" w:hAnsiTheme="majorHAnsi" w:cstheme="majorBidi"/>
      <w:color w:val="auto"/>
      <w:spacing w:val="-10"/>
      <w:kern w:val="28"/>
      <w:sz w:val="56"/>
      <w:szCs w:val="56"/>
    </w:rPr>
  </w:style>
  <w:style w:type="paragraph" w:styleId="BlockText">
    <w:name w:val="Block Text"/>
    <w:basedOn w:val="Normal"/>
    <w:uiPriority w:val="99"/>
    <w:semiHidden/>
    <w:unhideWhenUsed/>
    <w:rsid w:val="00A352A7"/>
    <w:pPr>
      <w:pBdr>
        <w:top w:val="single" w:sz="2" w:space="10" w:color="8FA0B4" w:themeColor="accent1"/>
        <w:left w:val="single" w:sz="2" w:space="10" w:color="8FA0B4" w:themeColor="accent1"/>
        <w:bottom w:val="single" w:sz="2" w:space="10" w:color="8FA0B4" w:themeColor="accent1"/>
        <w:right w:val="single" w:sz="2" w:space="10" w:color="8FA0B4" w:themeColor="accent1"/>
      </w:pBdr>
      <w:ind w:left="1152" w:right="1152"/>
    </w:pPr>
    <w:rPr>
      <w:rFonts w:asciiTheme="minorHAnsi" w:hAnsiTheme="minorHAnsi" w:cstheme="minorBidi"/>
      <w:i/>
      <w:iCs/>
      <w:color w:val="8FA0B4" w:themeColor="accent1"/>
    </w:rPr>
  </w:style>
  <w:style w:type="paragraph" w:styleId="Subtitle">
    <w:name w:val="Subtitle"/>
    <w:basedOn w:val="Normal"/>
    <w:next w:val="Normal"/>
    <w:link w:val="SubtitleChar"/>
    <w:uiPriority w:val="11"/>
    <w:rsid w:val="00A352A7"/>
    <w:pPr>
      <w:numPr>
        <w:ilvl w:val="1"/>
      </w:numPr>
      <w:spacing w:after="160"/>
    </w:pPr>
    <w:rPr>
      <w:rFonts w:ascii="Times New Roman" w:eastAsia="Malgun Gothic" w:hAnsi="Times New Roman"/>
      <w:iCs/>
      <w:color w:val="000000"/>
      <w:u w:val="single"/>
    </w:rPr>
  </w:style>
  <w:style w:type="character" w:customStyle="1" w:styleId="SubtitleChar1">
    <w:name w:val="Subtitle Char1"/>
    <w:basedOn w:val="DefaultParagraphFont"/>
    <w:uiPriority w:val="11"/>
    <w:rsid w:val="00A352A7"/>
    <w:rPr>
      <w:rFonts w:asciiTheme="minorHAnsi" w:eastAsiaTheme="minorEastAsia" w:hAnsiTheme="minorHAnsi" w:cstheme="minorBidi"/>
      <w:color w:val="7699D3" w:themeColor="text1" w:themeTint="A5"/>
      <w:spacing w:val="15"/>
    </w:rPr>
  </w:style>
  <w:style w:type="character" w:styleId="UnresolvedMention">
    <w:name w:val="Unresolved Mention"/>
    <w:basedOn w:val="DefaultParagraphFont"/>
    <w:uiPriority w:val="99"/>
    <w:semiHidden/>
    <w:unhideWhenUsed/>
    <w:rsid w:val="00612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955">
      <w:bodyDiv w:val="1"/>
      <w:marLeft w:val="0"/>
      <w:marRight w:val="0"/>
      <w:marTop w:val="0"/>
      <w:marBottom w:val="0"/>
      <w:divBdr>
        <w:top w:val="none" w:sz="0" w:space="0" w:color="auto"/>
        <w:left w:val="none" w:sz="0" w:space="0" w:color="auto"/>
        <w:bottom w:val="none" w:sz="0" w:space="0" w:color="auto"/>
        <w:right w:val="none" w:sz="0" w:space="0" w:color="auto"/>
      </w:divBdr>
    </w:div>
    <w:div w:id="55590944">
      <w:bodyDiv w:val="1"/>
      <w:marLeft w:val="0"/>
      <w:marRight w:val="0"/>
      <w:marTop w:val="0"/>
      <w:marBottom w:val="0"/>
      <w:divBdr>
        <w:top w:val="none" w:sz="0" w:space="0" w:color="auto"/>
        <w:left w:val="none" w:sz="0" w:space="0" w:color="auto"/>
        <w:bottom w:val="none" w:sz="0" w:space="0" w:color="auto"/>
        <w:right w:val="none" w:sz="0" w:space="0" w:color="auto"/>
      </w:divBdr>
      <w:divsChild>
        <w:div w:id="1070467960">
          <w:marLeft w:val="0"/>
          <w:marRight w:val="0"/>
          <w:marTop w:val="0"/>
          <w:marBottom w:val="0"/>
          <w:divBdr>
            <w:top w:val="none" w:sz="0" w:space="0" w:color="auto"/>
            <w:left w:val="none" w:sz="0" w:space="0" w:color="auto"/>
            <w:bottom w:val="none" w:sz="0" w:space="0" w:color="auto"/>
            <w:right w:val="none" w:sz="0" w:space="0" w:color="auto"/>
          </w:divBdr>
        </w:div>
      </w:divsChild>
    </w:div>
    <w:div w:id="145051549">
      <w:bodyDiv w:val="1"/>
      <w:marLeft w:val="0"/>
      <w:marRight w:val="0"/>
      <w:marTop w:val="0"/>
      <w:marBottom w:val="0"/>
      <w:divBdr>
        <w:top w:val="none" w:sz="0" w:space="0" w:color="auto"/>
        <w:left w:val="none" w:sz="0" w:space="0" w:color="auto"/>
        <w:bottom w:val="none" w:sz="0" w:space="0" w:color="auto"/>
        <w:right w:val="none" w:sz="0" w:space="0" w:color="auto"/>
      </w:divBdr>
    </w:div>
    <w:div w:id="153498425">
      <w:bodyDiv w:val="1"/>
      <w:marLeft w:val="0"/>
      <w:marRight w:val="0"/>
      <w:marTop w:val="0"/>
      <w:marBottom w:val="0"/>
      <w:divBdr>
        <w:top w:val="none" w:sz="0" w:space="0" w:color="auto"/>
        <w:left w:val="none" w:sz="0" w:space="0" w:color="auto"/>
        <w:bottom w:val="none" w:sz="0" w:space="0" w:color="auto"/>
        <w:right w:val="none" w:sz="0" w:space="0" w:color="auto"/>
      </w:divBdr>
    </w:div>
    <w:div w:id="287785556">
      <w:bodyDiv w:val="1"/>
      <w:marLeft w:val="0"/>
      <w:marRight w:val="0"/>
      <w:marTop w:val="0"/>
      <w:marBottom w:val="0"/>
      <w:divBdr>
        <w:top w:val="none" w:sz="0" w:space="0" w:color="auto"/>
        <w:left w:val="none" w:sz="0" w:space="0" w:color="auto"/>
        <w:bottom w:val="none" w:sz="0" w:space="0" w:color="auto"/>
        <w:right w:val="none" w:sz="0" w:space="0" w:color="auto"/>
      </w:divBdr>
    </w:div>
    <w:div w:id="298154095">
      <w:bodyDiv w:val="1"/>
      <w:marLeft w:val="0"/>
      <w:marRight w:val="0"/>
      <w:marTop w:val="0"/>
      <w:marBottom w:val="0"/>
      <w:divBdr>
        <w:top w:val="none" w:sz="0" w:space="0" w:color="auto"/>
        <w:left w:val="none" w:sz="0" w:space="0" w:color="auto"/>
        <w:bottom w:val="none" w:sz="0" w:space="0" w:color="auto"/>
        <w:right w:val="none" w:sz="0" w:space="0" w:color="auto"/>
      </w:divBdr>
    </w:div>
    <w:div w:id="360015458">
      <w:bodyDiv w:val="1"/>
      <w:marLeft w:val="0"/>
      <w:marRight w:val="0"/>
      <w:marTop w:val="0"/>
      <w:marBottom w:val="0"/>
      <w:divBdr>
        <w:top w:val="none" w:sz="0" w:space="0" w:color="auto"/>
        <w:left w:val="none" w:sz="0" w:space="0" w:color="auto"/>
        <w:bottom w:val="none" w:sz="0" w:space="0" w:color="auto"/>
        <w:right w:val="none" w:sz="0" w:space="0" w:color="auto"/>
      </w:divBdr>
    </w:div>
    <w:div w:id="407580758">
      <w:bodyDiv w:val="1"/>
      <w:marLeft w:val="0"/>
      <w:marRight w:val="0"/>
      <w:marTop w:val="0"/>
      <w:marBottom w:val="0"/>
      <w:divBdr>
        <w:top w:val="none" w:sz="0" w:space="0" w:color="auto"/>
        <w:left w:val="none" w:sz="0" w:space="0" w:color="auto"/>
        <w:bottom w:val="none" w:sz="0" w:space="0" w:color="auto"/>
        <w:right w:val="none" w:sz="0" w:space="0" w:color="auto"/>
      </w:divBdr>
    </w:div>
    <w:div w:id="513766668">
      <w:bodyDiv w:val="1"/>
      <w:marLeft w:val="0"/>
      <w:marRight w:val="0"/>
      <w:marTop w:val="0"/>
      <w:marBottom w:val="0"/>
      <w:divBdr>
        <w:top w:val="none" w:sz="0" w:space="0" w:color="auto"/>
        <w:left w:val="none" w:sz="0" w:space="0" w:color="auto"/>
        <w:bottom w:val="none" w:sz="0" w:space="0" w:color="auto"/>
        <w:right w:val="none" w:sz="0" w:space="0" w:color="auto"/>
      </w:divBdr>
      <w:divsChild>
        <w:div w:id="244458660">
          <w:marLeft w:val="0"/>
          <w:marRight w:val="0"/>
          <w:marTop w:val="0"/>
          <w:marBottom w:val="0"/>
          <w:divBdr>
            <w:top w:val="none" w:sz="0" w:space="0" w:color="auto"/>
            <w:left w:val="none" w:sz="0" w:space="0" w:color="auto"/>
            <w:bottom w:val="none" w:sz="0" w:space="0" w:color="auto"/>
            <w:right w:val="none" w:sz="0" w:space="0" w:color="auto"/>
          </w:divBdr>
        </w:div>
        <w:div w:id="992224940">
          <w:marLeft w:val="0"/>
          <w:marRight w:val="0"/>
          <w:marTop w:val="0"/>
          <w:marBottom w:val="0"/>
          <w:divBdr>
            <w:top w:val="none" w:sz="0" w:space="0" w:color="auto"/>
            <w:left w:val="none" w:sz="0" w:space="0" w:color="auto"/>
            <w:bottom w:val="none" w:sz="0" w:space="0" w:color="auto"/>
            <w:right w:val="none" w:sz="0" w:space="0" w:color="auto"/>
          </w:divBdr>
        </w:div>
        <w:div w:id="618537063">
          <w:marLeft w:val="0"/>
          <w:marRight w:val="0"/>
          <w:marTop w:val="0"/>
          <w:marBottom w:val="0"/>
          <w:divBdr>
            <w:top w:val="none" w:sz="0" w:space="0" w:color="auto"/>
            <w:left w:val="none" w:sz="0" w:space="0" w:color="auto"/>
            <w:bottom w:val="none" w:sz="0" w:space="0" w:color="auto"/>
            <w:right w:val="none" w:sz="0" w:space="0" w:color="auto"/>
          </w:divBdr>
        </w:div>
        <w:div w:id="1670250840">
          <w:marLeft w:val="0"/>
          <w:marRight w:val="0"/>
          <w:marTop w:val="0"/>
          <w:marBottom w:val="0"/>
          <w:divBdr>
            <w:top w:val="none" w:sz="0" w:space="0" w:color="auto"/>
            <w:left w:val="none" w:sz="0" w:space="0" w:color="auto"/>
            <w:bottom w:val="none" w:sz="0" w:space="0" w:color="auto"/>
            <w:right w:val="none" w:sz="0" w:space="0" w:color="auto"/>
          </w:divBdr>
          <w:divsChild>
            <w:div w:id="660893908">
              <w:marLeft w:val="0"/>
              <w:marRight w:val="0"/>
              <w:marTop w:val="0"/>
              <w:marBottom w:val="0"/>
              <w:divBdr>
                <w:top w:val="none" w:sz="0" w:space="0" w:color="auto"/>
                <w:left w:val="none" w:sz="0" w:space="0" w:color="auto"/>
                <w:bottom w:val="none" w:sz="0" w:space="0" w:color="auto"/>
                <w:right w:val="none" w:sz="0" w:space="0" w:color="auto"/>
              </w:divBdr>
            </w:div>
            <w:div w:id="258217767">
              <w:marLeft w:val="0"/>
              <w:marRight w:val="0"/>
              <w:marTop w:val="0"/>
              <w:marBottom w:val="0"/>
              <w:divBdr>
                <w:top w:val="none" w:sz="0" w:space="0" w:color="auto"/>
                <w:left w:val="none" w:sz="0" w:space="0" w:color="auto"/>
                <w:bottom w:val="none" w:sz="0" w:space="0" w:color="auto"/>
                <w:right w:val="none" w:sz="0" w:space="0" w:color="auto"/>
              </w:divBdr>
            </w:div>
            <w:div w:id="1158422417">
              <w:marLeft w:val="0"/>
              <w:marRight w:val="0"/>
              <w:marTop w:val="0"/>
              <w:marBottom w:val="0"/>
              <w:divBdr>
                <w:top w:val="none" w:sz="0" w:space="0" w:color="auto"/>
                <w:left w:val="none" w:sz="0" w:space="0" w:color="auto"/>
                <w:bottom w:val="none" w:sz="0" w:space="0" w:color="auto"/>
                <w:right w:val="none" w:sz="0" w:space="0" w:color="auto"/>
              </w:divBdr>
            </w:div>
            <w:div w:id="2146043956">
              <w:marLeft w:val="0"/>
              <w:marRight w:val="0"/>
              <w:marTop w:val="0"/>
              <w:marBottom w:val="0"/>
              <w:divBdr>
                <w:top w:val="none" w:sz="0" w:space="0" w:color="auto"/>
                <w:left w:val="none" w:sz="0" w:space="0" w:color="auto"/>
                <w:bottom w:val="none" w:sz="0" w:space="0" w:color="auto"/>
                <w:right w:val="none" w:sz="0" w:space="0" w:color="auto"/>
              </w:divBdr>
            </w:div>
            <w:div w:id="984356314">
              <w:marLeft w:val="0"/>
              <w:marRight w:val="0"/>
              <w:marTop w:val="0"/>
              <w:marBottom w:val="0"/>
              <w:divBdr>
                <w:top w:val="none" w:sz="0" w:space="0" w:color="auto"/>
                <w:left w:val="none" w:sz="0" w:space="0" w:color="auto"/>
                <w:bottom w:val="none" w:sz="0" w:space="0" w:color="auto"/>
                <w:right w:val="none" w:sz="0" w:space="0" w:color="auto"/>
              </w:divBdr>
            </w:div>
          </w:divsChild>
        </w:div>
        <w:div w:id="119300325">
          <w:marLeft w:val="0"/>
          <w:marRight w:val="0"/>
          <w:marTop w:val="0"/>
          <w:marBottom w:val="0"/>
          <w:divBdr>
            <w:top w:val="none" w:sz="0" w:space="0" w:color="auto"/>
            <w:left w:val="none" w:sz="0" w:space="0" w:color="auto"/>
            <w:bottom w:val="none" w:sz="0" w:space="0" w:color="auto"/>
            <w:right w:val="none" w:sz="0" w:space="0" w:color="auto"/>
          </w:divBdr>
        </w:div>
        <w:div w:id="1750926594">
          <w:marLeft w:val="0"/>
          <w:marRight w:val="0"/>
          <w:marTop w:val="0"/>
          <w:marBottom w:val="0"/>
          <w:divBdr>
            <w:top w:val="none" w:sz="0" w:space="0" w:color="auto"/>
            <w:left w:val="none" w:sz="0" w:space="0" w:color="auto"/>
            <w:bottom w:val="none" w:sz="0" w:space="0" w:color="auto"/>
            <w:right w:val="none" w:sz="0" w:space="0" w:color="auto"/>
          </w:divBdr>
        </w:div>
        <w:div w:id="938369232">
          <w:marLeft w:val="0"/>
          <w:marRight w:val="0"/>
          <w:marTop w:val="0"/>
          <w:marBottom w:val="0"/>
          <w:divBdr>
            <w:top w:val="none" w:sz="0" w:space="0" w:color="auto"/>
            <w:left w:val="none" w:sz="0" w:space="0" w:color="auto"/>
            <w:bottom w:val="none" w:sz="0" w:space="0" w:color="auto"/>
            <w:right w:val="none" w:sz="0" w:space="0" w:color="auto"/>
          </w:divBdr>
        </w:div>
        <w:div w:id="1098672838">
          <w:marLeft w:val="0"/>
          <w:marRight w:val="0"/>
          <w:marTop w:val="0"/>
          <w:marBottom w:val="0"/>
          <w:divBdr>
            <w:top w:val="none" w:sz="0" w:space="0" w:color="auto"/>
            <w:left w:val="none" w:sz="0" w:space="0" w:color="auto"/>
            <w:bottom w:val="none" w:sz="0" w:space="0" w:color="auto"/>
            <w:right w:val="none" w:sz="0" w:space="0" w:color="auto"/>
          </w:divBdr>
        </w:div>
        <w:div w:id="1163855325">
          <w:marLeft w:val="0"/>
          <w:marRight w:val="0"/>
          <w:marTop w:val="0"/>
          <w:marBottom w:val="0"/>
          <w:divBdr>
            <w:top w:val="none" w:sz="0" w:space="0" w:color="auto"/>
            <w:left w:val="none" w:sz="0" w:space="0" w:color="auto"/>
            <w:bottom w:val="none" w:sz="0" w:space="0" w:color="auto"/>
            <w:right w:val="none" w:sz="0" w:space="0" w:color="auto"/>
          </w:divBdr>
        </w:div>
        <w:div w:id="2072773069">
          <w:marLeft w:val="0"/>
          <w:marRight w:val="0"/>
          <w:marTop w:val="0"/>
          <w:marBottom w:val="0"/>
          <w:divBdr>
            <w:top w:val="none" w:sz="0" w:space="0" w:color="auto"/>
            <w:left w:val="none" w:sz="0" w:space="0" w:color="auto"/>
            <w:bottom w:val="none" w:sz="0" w:space="0" w:color="auto"/>
            <w:right w:val="none" w:sz="0" w:space="0" w:color="auto"/>
          </w:divBdr>
        </w:div>
        <w:div w:id="245581674">
          <w:marLeft w:val="0"/>
          <w:marRight w:val="0"/>
          <w:marTop w:val="0"/>
          <w:marBottom w:val="0"/>
          <w:divBdr>
            <w:top w:val="none" w:sz="0" w:space="0" w:color="auto"/>
            <w:left w:val="none" w:sz="0" w:space="0" w:color="auto"/>
            <w:bottom w:val="none" w:sz="0" w:space="0" w:color="auto"/>
            <w:right w:val="none" w:sz="0" w:space="0" w:color="auto"/>
          </w:divBdr>
        </w:div>
        <w:div w:id="1230769220">
          <w:marLeft w:val="0"/>
          <w:marRight w:val="0"/>
          <w:marTop w:val="0"/>
          <w:marBottom w:val="0"/>
          <w:divBdr>
            <w:top w:val="none" w:sz="0" w:space="0" w:color="auto"/>
            <w:left w:val="none" w:sz="0" w:space="0" w:color="auto"/>
            <w:bottom w:val="none" w:sz="0" w:space="0" w:color="auto"/>
            <w:right w:val="none" w:sz="0" w:space="0" w:color="auto"/>
          </w:divBdr>
        </w:div>
        <w:div w:id="566191409">
          <w:marLeft w:val="0"/>
          <w:marRight w:val="0"/>
          <w:marTop w:val="0"/>
          <w:marBottom w:val="0"/>
          <w:divBdr>
            <w:top w:val="none" w:sz="0" w:space="0" w:color="auto"/>
            <w:left w:val="none" w:sz="0" w:space="0" w:color="auto"/>
            <w:bottom w:val="none" w:sz="0" w:space="0" w:color="auto"/>
            <w:right w:val="none" w:sz="0" w:space="0" w:color="auto"/>
          </w:divBdr>
        </w:div>
        <w:div w:id="929773525">
          <w:marLeft w:val="0"/>
          <w:marRight w:val="0"/>
          <w:marTop w:val="0"/>
          <w:marBottom w:val="0"/>
          <w:divBdr>
            <w:top w:val="none" w:sz="0" w:space="0" w:color="auto"/>
            <w:left w:val="none" w:sz="0" w:space="0" w:color="auto"/>
            <w:bottom w:val="none" w:sz="0" w:space="0" w:color="auto"/>
            <w:right w:val="none" w:sz="0" w:space="0" w:color="auto"/>
          </w:divBdr>
        </w:div>
        <w:div w:id="92560032">
          <w:marLeft w:val="0"/>
          <w:marRight w:val="0"/>
          <w:marTop w:val="0"/>
          <w:marBottom w:val="0"/>
          <w:divBdr>
            <w:top w:val="none" w:sz="0" w:space="0" w:color="auto"/>
            <w:left w:val="none" w:sz="0" w:space="0" w:color="auto"/>
            <w:bottom w:val="none" w:sz="0" w:space="0" w:color="auto"/>
            <w:right w:val="none" w:sz="0" w:space="0" w:color="auto"/>
          </w:divBdr>
        </w:div>
        <w:div w:id="1425224361">
          <w:marLeft w:val="0"/>
          <w:marRight w:val="0"/>
          <w:marTop w:val="0"/>
          <w:marBottom w:val="0"/>
          <w:divBdr>
            <w:top w:val="none" w:sz="0" w:space="0" w:color="auto"/>
            <w:left w:val="none" w:sz="0" w:space="0" w:color="auto"/>
            <w:bottom w:val="none" w:sz="0" w:space="0" w:color="auto"/>
            <w:right w:val="none" w:sz="0" w:space="0" w:color="auto"/>
          </w:divBdr>
        </w:div>
        <w:div w:id="100492983">
          <w:marLeft w:val="0"/>
          <w:marRight w:val="0"/>
          <w:marTop w:val="0"/>
          <w:marBottom w:val="0"/>
          <w:divBdr>
            <w:top w:val="none" w:sz="0" w:space="0" w:color="auto"/>
            <w:left w:val="none" w:sz="0" w:space="0" w:color="auto"/>
            <w:bottom w:val="none" w:sz="0" w:space="0" w:color="auto"/>
            <w:right w:val="none" w:sz="0" w:space="0" w:color="auto"/>
          </w:divBdr>
        </w:div>
        <w:div w:id="722867056">
          <w:marLeft w:val="0"/>
          <w:marRight w:val="0"/>
          <w:marTop w:val="0"/>
          <w:marBottom w:val="0"/>
          <w:divBdr>
            <w:top w:val="none" w:sz="0" w:space="0" w:color="auto"/>
            <w:left w:val="none" w:sz="0" w:space="0" w:color="auto"/>
            <w:bottom w:val="none" w:sz="0" w:space="0" w:color="auto"/>
            <w:right w:val="none" w:sz="0" w:space="0" w:color="auto"/>
          </w:divBdr>
        </w:div>
        <w:div w:id="1313755619">
          <w:marLeft w:val="0"/>
          <w:marRight w:val="0"/>
          <w:marTop w:val="0"/>
          <w:marBottom w:val="0"/>
          <w:divBdr>
            <w:top w:val="none" w:sz="0" w:space="0" w:color="auto"/>
            <w:left w:val="none" w:sz="0" w:space="0" w:color="auto"/>
            <w:bottom w:val="none" w:sz="0" w:space="0" w:color="auto"/>
            <w:right w:val="none" w:sz="0" w:space="0" w:color="auto"/>
          </w:divBdr>
        </w:div>
      </w:divsChild>
    </w:div>
    <w:div w:id="603734331">
      <w:bodyDiv w:val="1"/>
      <w:marLeft w:val="0"/>
      <w:marRight w:val="0"/>
      <w:marTop w:val="0"/>
      <w:marBottom w:val="0"/>
      <w:divBdr>
        <w:top w:val="none" w:sz="0" w:space="0" w:color="auto"/>
        <w:left w:val="none" w:sz="0" w:space="0" w:color="auto"/>
        <w:bottom w:val="none" w:sz="0" w:space="0" w:color="auto"/>
        <w:right w:val="none" w:sz="0" w:space="0" w:color="auto"/>
      </w:divBdr>
      <w:divsChild>
        <w:div w:id="1447696783">
          <w:marLeft w:val="1195"/>
          <w:marRight w:val="0"/>
          <w:marTop w:val="0"/>
          <w:marBottom w:val="120"/>
          <w:divBdr>
            <w:top w:val="none" w:sz="0" w:space="0" w:color="auto"/>
            <w:left w:val="none" w:sz="0" w:space="0" w:color="auto"/>
            <w:bottom w:val="none" w:sz="0" w:space="0" w:color="auto"/>
            <w:right w:val="none" w:sz="0" w:space="0" w:color="auto"/>
          </w:divBdr>
        </w:div>
      </w:divsChild>
    </w:div>
    <w:div w:id="607809372">
      <w:bodyDiv w:val="1"/>
      <w:marLeft w:val="0"/>
      <w:marRight w:val="0"/>
      <w:marTop w:val="0"/>
      <w:marBottom w:val="0"/>
      <w:divBdr>
        <w:top w:val="none" w:sz="0" w:space="0" w:color="auto"/>
        <w:left w:val="none" w:sz="0" w:space="0" w:color="auto"/>
        <w:bottom w:val="none" w:sz="0" w:space="0" w:color="auto"/>
        <w:right w:val="none" w:sz="0" w:space="0" w:color="auto"/>
      </w:divBdr>
      <w:divsChild>
        <w:div w:id="1776170962">
          <w:marLeft w:val="0"/>
          <w:marRight w:val="0"/>
          <w:marTop w:val="0"/>
          <w:marBottom w:val="0"/>
          <w:divBdr>
            <w:top w:val="none" w:sz="0" w:space="0" w:color="auto"/>
            <w:left w:val="none" w:sz="0" w:space="0" w:color="auto"/>
            <w:bottom w:val="none" w:sz="0" w:space="0" w:color="auto"/>
            <w:right w:val="none" w:sz="0" w:space="0" w:color="auto"/>
          </w:divBdr>
          <w:divsChild>
            <w:div w:id="2060468755">
              <w:marLeft w:val="390"/>
              <w:marRight w:val="0"/>
              <w:marTop w:val="0"/>
              <w:marBottom w:val="0"/>
              <w:divBdr>
                <w:top w:val="none" w:sz="0" w:space="0" w:color="auto"/>
                <w:left w:val="none" w:sz="0" w:space="0" w:color="auto"/>
                <w:bottom w:val="none" w:sz="0" w:space="0" w:color="auto"/>
                <w:right w:val="none" w:sz="0" w:space="0" w:color="auto"/>
              </w:divBdr>
            </w:div>
          </w:divsChild>
        </w:div>
        <w:div w:id="2021617759">
          <w:marLeft w:val="0"/>
          <w:marRight w:val="0"/>
          <w:marTop w:val="0"/>
          <w:marBottom w:val="0"/>
          <w:divBdr>
            <w:top w:val="none" w:sz="0" w:space="0" w:color="auto"/>
            <w:left w:val="none" w:sz="0" w:space="0" w:color="auto"/>
            <w:bottom w:val="none" w:sz="0" w:space="0" w:color="auto"/>
            <w:right w:val="none" w:sz="0" w:space="0" w:color="auto"/>
          </w:divBdr>
          <w:divsChild>
            <w:div w:id="1663462464">
              <w:marLeft w:val="0"/>
              <w:marRight w:val="0"/>
              <w:marTop w:val="0"/>
              <w:marBottom w:val="0"/>
              <w:divBdr>
                <w:top w:val="none" w:sz="0" w:space="0" w:color="auto"/>
                <w:left w:val="none" w:sz="0" w:space="0" w:color="auto"/>
                <w:bottom w:val="none" w:sz="0" w:space="0" w:color="auto"/>
                <w:right w:val="none" w:sz="0" w:space="0" w:color="auto"/>
              </w:divBdr>
              <w:divsChild>
                <w:div w:id="780102466">
                  <w:marLeft w:val="0"/>
                  <w:marRight w:val="0"/>
                  <w:marTop w:val="480"/>
                  <w:marBottom w:val="0"/>
                  <w:divBdr>
                    <w:top w:val="none" w:sz="0" w:space="0" w:color="auto"/>
                    <w:left w:val="none" w:sz="0" w:space="0" w:color="auto"/>
                    <w:bottom w:val="none" w:sz="0" w:space="0" w:color="auto"/>
                    <w:right w:val="none" w:sz="0" w:space="0" w:color="auto"/>
                  </w:divBdr>
                  <w:divsChild>
                    <w:div w:id="678510147">
                      <w:marLeft w:val="0"/>
                      <w:marRight w:val="0"/>
                      <w:marTop w:val="0"/>
                      <w:marBottom w:val="840"/>
                      <w:divBdr>
                        <w:top w:val="none" w:sz="0" w:space="0" w:color="auto"/>
                        <w:left w:val="none" w:sz="0" w:space="0" w:color="auto"/>
                        <w:bottom w:val="none" w:sz="0" w:space="0" w:color="auto"/>
                        <w:right w:val="none" w:sz="0" w:space="0" w:color="auto"/>
                      </w:divBdr>
                      <w:divsChild>
                        <w:div w:id="1693804342">
                          <w:marLeft w:val="0"/>
                          <w:marRight w:val="0"/>
                          <w:marTop w:val="0"/>
                          <w:marBottom w:val="0"/>
                          <w:divBdr>
                            <w:top w:val="none" w:sz="0" w:space="0" w:color="auto"/>
                            <w:left w:val="none" w:sz="0" w:space="0" w:color="auto"/>
                            <w:bottom w:val="none" w:sz="0" w:space="0" w:color="auto"/>
                            <w:right w:val="none" w:sz="0" w:space="0" w:color="auto"/>
                          </w:divBdr>
                          <w:divsChild>
                            <w:div w:id="2036617871">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637591">
      <w:bodyDiv w:val="1"/>
      <w:marLeft w:val="0"/>
      <w:marRight w:val="0"/>
      <w:marTop w:val="0"/>
      <w:marBottom w:val="0"/>
      <w:divBdr>
        <w:top w:val="none" w:sz="0" w:space="0" w:color="auto"/>
        <w:left w:val="none" w:sz="0" w:space="0" w:color="auto"/>
        <w:bottom w:val="none" w:sz="0" w:space="0" w:color="auto"/>
        <w:right w:val="none" w:sz="0" w:space="0" w:color="auto"/>
      </w:divBdr>
      <w:divsChild>
        <w:div w:id="1501433731">
          <w:marLeft w:val="1267"/>
          <w:marRight w:val="0"/>
          <w:marTop w:val="0"/>
          <w:marBottom w:val="120"/>
          <w:divBdr>
            <w:top w:val="none" w:sz="0" w:space="0" w:color="auto"/>
            <w:left w:val="none" w:sz="0" w:space="0" w:color="auto"/>
            <w:bottom w:val="none" w:sz="0" w:space="0" w:color="auto"/>
            <w:right w:val="none" w:sz="0" w:space="0" w:color="auto"/>
          </w:divBdr>
        </w:div>
        <w:div w:id="72359222">
          <w:marLeft w:val="1267"/>
          <w:marRight w:val="0"/>
          <w:marTop w:val="0"/>
          <w:marBottom w:val="120"/>
          <w:divBdr>
            <w:top w:val="none" w:sz="0" w:space="0" w:color="auto"/>
            <w:left w:val="none" w:sz="0" w:space="0" w:color="auto"/>
            <w:bottom w:val="none" w:sz="0" w:space="0" w:color="auto"/>
            <w:right w:val="none" w:sz="0" w:space="0" w:color="auto"/>
          </w:divBdr>
        </w:div>
      </w:divsChild>
    </w:div>
    <w:div w:id="820537923">
      <w:bodyDiv w:val="1"/>
      <w:marLeft w:val="0"/>
      <w:marRight w:val="0"/>
      <w:marTop w:val="0"/>
      <w:marBottom w:val="0"/>
      <w:divBdr>
        <w:top w:val="none" w:sz="0" w:space="0" w:color="auto"/>
        <w:left w:val="none" w:sz="0" w:space="0" w:color="auto"/>
        <w:bottom w:val="none" w:sz="0" w:space="0" w:color="auto"/>
        <w:right w:val="none" w:sz="0" w:space="0" w:color="auto"/>
      </w:divBdr>
    </w:div>
    <w:div w:id="1043285587">
      <w:bodyDiv w:val="1"/>
      <w:marLeft w:val="0"/>
      <w:marRight w:val="0"/>
      <w:marTop w:val="0"/>
      <w:marBottom w:val="0"/>
      <w:divBdr>
        <w:top w:val="none" w:sz="0" w:space="0" w:color="auto"/>
        <w:left w:val="none" w:sz="0" w:space="0" w:color="auto"/>
        <w:bottom w:val="none" w:sz="0" w:space="0" w:color="auto"/>
        <w:right w:val="none" w:sz="0" w:space="0" w:color="auto"/>
      </w:divBdr>
      <w:divsChild>
        <w:div w:id="1907493641">
          <w:marLeft w:val="0"/>
          <w:marRight w:val="0"/>
          <w:marTop w:val="0"/>
          <w:marBottom w:val="0"/>
          <w:divBdr>
            <w:top w:val="none" w:sz="0" w:space="0" w:color="auto"/>
            <w:left w:val="none" w:sz="0" w:space="0" w:color="auto"/>
            <w:bottom w:val="none" w:sz="0" w:space="0" w:color="auto"/>
            <w:right w:val="none" w:sz="0" w:space="0" w:color="auto"/>
          </w:divBdr>
        </w:div>
        <w:div w:id="1642347199">
          <w:marLeft w:val="0"/>
          <w:marRight w:val="0"/>
          <w:marTop w:val="0"/>
          <w:marBottom w:val="0"/>
          <w:divBdr>
            <w:top w:val="none" w:sz="0" w:space="0" w:color="auto"/>
            <w:left w:val="none" w:sz="0" w:space="0" w:color="auto"/>
            <w:bottom w:val="none" w:sz="0" w:space="0" w:color="auto"/>
            <w:right w:val="none" w:sz="0" w:space="0" w:color="auto"/>
          </w:divBdr>
        </w:div>
        <w:div w:id="1115365513">
          <w:marLeft w:val="0"/>
          <w:marRight w:val="0"/>
          <w:marTop w:val="0"/>
          <w:marBottom w:val="0"/>
          <w:divBdr>
            <w:top w:val="none" w:sz="0" w:space="0" w:color="auto"/>
            <w:left w:val="none" w:sz="0" w:space="0" w:color="auto"/>
            <w:bottom w:val="none" w:sz="0" w:space="0" w:color="auto"/>
            <w:right w:val="none" w:sz="0" w:space="0" w:color="auto"/>
          </w:divBdr>
        </w:div>
      </w:divsChild>
    </w:div>
    <w:div w:id="1050416716">
      <w:bodyDiv w:val="1"/>
      <w:marLeft w:val="0"/>
      <w:marRight w:val="0"/>
      <w:marTop w:val="0"/>
      <w:marBottom w:val="0"/>
      <w:divBdr>
        <w:top w:val="none" w:sz="0" w:space="0" w:color="auto"/>
        <w:left w:val="none" w:sz="0" w:space="0" w:color="auto"/>
        <w:bottom w:val="none" w:sz="0" w:space="0" w:color="auto"/>
        <w:right w:val="none" w:sz="0" w:space="0" w:color="auto"/>
      </w:divBdr>
    </w:div>
    <w:div w:id="1217475502">
      <w:bodyDiv w:val="1"/>
      <w:marLeft w:val="0"/>
      <w:marRight w:val="0"/>
      <w:marTop w:val="0"/>
      <w:marBottom w:val="0"/>
      <w:divBdr>
        <w:top w:val="none" w:sz="0" w:space="0" w:color="auto"/>
        <w:left w:val="none" w:sz="0" w:space="0" w:color="auto"/>
        <w:bottom w:val="none" w:sz="0" w:space="0" w:color="auto"/>
        <w:right w:val="none" w:sz="0" w:space="0" w:color="auto"/>
      </w:divBdr>
    </w:div>
    <w:div w:id="1393966905">
      <w:bodyDiv w:val="1"/>
      <w:marLeft w:val="0"/>
      <w:marRight w:val="0"/>
      <w:marTop w:val="0"/>
      <w:marBottom w:val="0"/>
      <w:divBdr>
        <w:top w:val="none" w:sz="0" w:space="0" w:color="auto"/>
        <w:left w:val="none" w:sz="0" w:space="0" w:color="auto"/>
        <w:bottom w:val="none" w:sz="0" w:space="0" w:color="auto"/>
        <w:right w:val="none" w:sz="0" w:space="0" w:color="auto"/>
      </w:divBdr>
    </w:div>
    <w:div w:id="1472408426">
      <w:bodyDiv w:val="1"/>
      <w:marLeft w:val="0"/>
      <w:marRight w:val="0"/>
      <w:marTop w:val="0"/>
      <w:marBottom w:val="0"/>
      <w:divBdr>
        <w:top w:val="none" w:sz="0" w:space="0" w:color="auto"/>
        <w:left w:val="none" w:sz="0" w:space="0" w:color="auto"/>
        <w:bottom w:val="none" w:sz="0" w:space="0" w:color="auto"/>
        <w:right w:val="none" w:sz="0" w:space="0" w:color="auto"/>
      </w:divBdr>
    </w:div>
    <w:div w:id="1763063781">
      <w:bodyDiv w:val="1"/>
      <w:marLeft w:val="0"/>
      <w:marRight w:val="0"/>
      <w:marTop w:val="0"/>
      <w:marBottom w:val="0"/>
      <w:divBdr>
        <w:top w:val="none" w:sz="0" w:space="0" w:color="auto"/>
        <w:left w:val="none" w:sz="0" w:space="0" w:color="auto"/>
        <w:bottom w:val="none" w:sz="0" w:space="0" w:color="auto"/>
        <w:right w:val="none" w:sz="0" w:space="0" w:color="auto"/>
      </w:divBdr>
      <w:divsChild>
        <w:div w:id="507599218">
          <w:marLeft w:val="720"/>
          <w:marRight w:val="0"/>
          <w:marTop w:val="0"/>
          <w:marBottom w:val="0"/>
          <w:divBdr>
            <w:top w:val="none" w:sz="0" w:space="0" w:color="auto"/>
            <w:left w:val="none" w:sz="0" w:space="0" w:color="auto"/>
            <w:bottom w:val="none" w:sz="0" w:space="0" w:color="auto"/>
            <w:right w:val="none" w:sz="0" w:space="0" w:color="auto"/>
          </w:divBdr>
        </w:div>
        <w:div w:id="463084360">
          <w:marLeft w:val="720"/>
          <w:marRight w:val="0"/>
          <w:marTop w:val="0"/>
          <w:marBottom w:val="0"/>
          <w:divBdr>
            <w:top w:val="none" w:sz="0" w:space="0" w:color="auto"/>
            <w:left w:val="none" w:sz="0" w:space="0" w:color="auto"/>
            <w:bottom w:val="none" w:sz="0" w:space="0" w:color="auto"/>
            <w:right w:val="none" w:sz="0" w:space="0" w:color="auto"/>
          </w:divBdr>
        </w:div>
        <w:div w:id="1894272865">
          <w:marLeft w:val="720"/>
          <w:marRight w:val="0"/>
          <w:marTop w:val="0"/>
          <w:marBottom w:val="0"/>
          <w:divBdr>
            <w:top w:val="none" w:sz="0" w:space="0" w:color="auto"/>
            <w:left w:val="none" w:sz="0" w:space="0" w:color="auto"/>
            <w:bottom w:val="none" w:sz="0" w:space="0" w:color="auto"/>
            <w:right w:val="none" w:sz="0" w:space="0" w:color="auto"/>
          </w:divBdr>
        </w:div>
      </w:divsChild>
    </w:div>
    <w:div w:id="1852256985">
      <w:bodyDiv w:val="1"/>
      <w:marLeft w:val="0"/>
      <w:marRight w:val="0"/>
      <w:marTop w:val="0"/>
      <w:marBottom w:val="0"/>
      <w:divBdr>
        <w:top w:val="none" w:sz="0" w:space="0" w:color="auto"/>
        <w:left w:val="none" w:sz="0" w:space="0" w:color="auto"/>
        <w:bottom w:val="none" w:sz="0" w:space="0" w:color="auto"/>
        <w:right w:val="none" w:sz="0" w:space="0" w:color="auto"/>
      </w:divBdr>
    </w:div>
    <w:div w:id="1959604272">
      <w:bodyDiv w:val="1"/>
      <w:marLeft w:val="0"/>
      <w:marRight w:val="0"/>
      <w:marTop w:val="0"/>
      <w:marBottom w:val="0"/>
      <w:divBdr>
        <w:top w:val="none" w:sz="0" w:space="0" w:color="auto"/>
        <w:left w:val="none" w:sz="0" w:space="0" w:color="auto"/>
        <w:bottom w:val="none" w:sz="0" w:space="0" w:color="auto"/>
        <w:right w:val="none" w:sz="0" w:space="0" w:color="auto"/>
      </w:divBdr>
    </w:div>
    <w:div w:id="2054306901">
      <w:bodyDiv w:val="1"/>
      <w:marLeft w:val="0"/>
      <w:marRight w:val="0"/>
      <w:marTop w:val="0"/>
      <w:marBottom w:val="0"/>
      <w:divBdr>
        <w:top w:val="none" w:sz="0" w:space="0" w:color="auto"/>
        <w:left w:val="none" w:sz="0" w:space="0" w:color="auto"/>
        <w:bottom w:val="none" w:sz="0" w:space="0" w:color="auto"/>
        <w:right w:val="none" w:sz="0" w:space="0" w:color="auto"/>
      </w:divBdr>
    </w:div>
    <w:div w:id="2086948570">
      <w:bodyDiv w:val="1"/>
      <w:marLeft w:val="0"/>
      <w:marRight w:val="0"/>
      <w:marTop w:val="0"/>
      <w:marBottom w:val="0"/>
      <w:divBdr>
        <w:top w:val="none" w:sz="0" w:space="0" w:color="auto"/>
        <w:left w:val="none" w:sz="0" w:space="0" w:color="auto"/>
        <w:bottom w:val="none" w:sz="0" w:space="0" w:color="auto"/>
        <w:right w:val="none" w:sz="0" w:space="0" w:color="auto"/>
      </w:divBdr>
    </w:div>
    <w:div w:id="2136286743">
      <w:bodyDiv w:val="1"/>
      <w:marLeft w:val="0"/>
      <w:marRight w:val="0"/>
      <w:marTop w:val="0"/>
      <w:marBottom w:val="0"/>
      <w:divBdr>
        <w:top w:val="none" w:sz="0" w:space="0" w:color="auto"/>
        <w:left w:val="none" w:sz="0" w:space="0" w:color="auto"/>
        <w:bottom w:val="none" w:sz="0" w:space="0" w:color="auto"/>
        <w:right w:val="none" w:sz="0" w:space="0" w:color="auto"/>
      </w:divBdr>
      <w:divsChild>
        <w:div w:id="1958945250">
          <w:marLeft w:val="1195"/>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druk.ac.uk/wp-content/uploads/2019/07/QPC33-Attribution-policy.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da-research.or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icoda-research.org/wp-content/uploads/2021/02/ICODA-attribution-policy-FIN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elMcNamara\Downloads\ICODA%20word%20template%20(1).dotx" TargetMode="External"/></Relationships>
</file>

<file path=word/theme/theme1.xml><?xml version="1.0" encoding="utf-8"?>
<a:theme xmlns:a="http://schemas.openxmlformats.org/drawingml/2006/main" name="Office Theme">
  <a:themeElements>
    <a:clrScheme name="ICODA NEW">
      <a:dk1>
        <a:srgbClr val="3865B0"/>
      </a:dk1>
      <a:lt1>
        <a:srgbClr val="FFFFFF"/>
      </a:lt1>
      <a:dk2>
        <a:srgbClr val="37A9E2"/>
      </a:dk2>
      <a:lt2>
        <a:srgbClr val="E7E6E6"/>
      </a:lt2>
      <a:accent1>
        <a:srgbClr val="8FA0B4"/>
      </a:accent1>
      <a:accent2>
        <a:srgbClr val="B04782"/>
      </a:accent2>
      <a:accent3>
        <a:srgbClr val="B0D1C3"/>
      </a:accent3>
      <a:accent4>
        <a:srgbClr val="046781"/>
      </a:accent4>
      <a:accent5>
        <a:srgbClr val="5F5E9B"/>
      </a:accent5>
      <a:accent6>
        <a:srgbClr val="394A5A"/>
      </a:accent6>
      <a:hlink>
        <a:srgbClr val="38AAE1"/>
      </a:hlink>
      <a:folHlink>
        <a:srgbClr val="5F5E6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3B3C8D7-3186-674B-82F7-952562592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ICODA word template (1)</Template>
  <TotalTime>7</TotalTime>
  <Pages>12</Pages>
  <Words>4033</Words>
  <Characters>22994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Edel McNamara</dc:creator>
  <cp:keywords/>
  <dc:description/>
  <cp:lastModifiedBy>Edel McNamara</cp:lastModifiedBy>
  <cp:revision>4</cp:revision>
  <cp:lastPrinted>2020-12-15T16:57:00Z</cp:lastPrinted>
  <dcterms:created xsi:type="dcterms:W3CDTF">2021-12-13T14:30:00Z</dcterms:created>
  <dcterms:modified xsi:type="dcterms:W3CDTF">2021-12-15T11:46:00Z</dcterms:modified>
</cp:coreProperties>
</file>